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2E" w:rsidRDefault="006A14B4" w:rsidP="004D29DA">
      <w:pPr>
        <w:pStyle w:val="Encabezadodetabladecontenido"/>
        <w:tabs>
          <w:tab w:val="left" w:pos="9020"/>
          <w:tab w:val="right" w:pos="9781"/>
        </w:tabs>
        <w:ind w:left="142"/>
        <w:rPr>
          <w:lang w:val="es-ES"/>
        </w:rPr>
      </w:pPr>
      <w:r>
        <w:rPr>
          <w:b w:val="0"/>
          <w:bCs w:val="0"/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-142875</wp:posOffset>
            </wp:positionV>
            <wp:extent cx="1056640" cy="1005205"/>
            <wp:effectExtent l="0" t="0" r="0" b="4445"/>
            <wp:wrapSquare wrapText="bothSides"/>
            <wp:docPr id="10" name="Imagen 9" descr="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img0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63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76.05pt;margin-top:21.8pt;width:291.95pt;height:22.9pt;z-index:251657216;mso-position-horizontal-relative:text;mso-position-vertical-relative:text" wrapcoords="5053 0 -56 4181 -56 18813 0 21600 56 21600 21656 21600 21767 16723 21711 14632 21544 11148 21767 6968 21489 4181 15159 0 5053 0" fillcolor="#738450" stroked="f" strokecolor="blue" strokeweight="0">
            <v:shadow on="t" color="#d8d8d8" offset=",1pt" offset2=",-2pt"/>
            <v:textpath style="font-family:&quot;Calibri&quot;;font-size:16pt;font-weight:bold;v-text-kern:t" trim="t" fitpath="t" string="EXPERTO TÉCNICO EN PREVENCIÓN DE RIESGOS"/>
            <w10:wrap type="tight"/>
          </v:shape>
        </w:pict>
      </w:r>
      <w:r w:rsidR="00C0562E">
        <w:rPr>
          <w:lang w:val="es-ES"/>
        </w:rPr>
        <w:tab/>
      </w:r>
    </w:p>
    <w:p w:rsidR="002A518C" w:rsidRDefault="002A518C" w:rsidP="004D29DA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A00976" w:rsidRDefault="00A00976" w:rsidP="004D29DA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4D29DA" w:rsidRDefault="004D29DA" w:rsidP="004D29DA">
      <w:pPr>
        <w:pStyle w:val="Encabezadodetabladecontenido"/>
        <w:spacing w:before="0" w:line="240" w:lineRule="auto"/>
        <w:outlineLvl w:val="0"/>
        <w:rPr>
          <w:rFonts w:ascii="Cambria" w:hAnsi="Cambria" w:cs="Arial"/>
          <w:sz w:val="24"/>
          <w:szCs w:val="24"/>
          <w:lang w:val="es-ES"/>
        </w:rPr>
      </w:pPr>
      <w:r w:rsidRPr="00F36A5D">
        <w:rPr>
          <w:rFonts w:ascii="Cambria" w:hAnsi="Cambria" w:cs="Arial"/>
          <w:sz w:val="24"/>
          <w:szCs w:val="24"/>
          <w:lang w:val="es-ES"/>
        </w:rPr>
        <w:t>Experiencia profesional</w:t>
      </w:r>
    </w:p>
    <w:p w:rsidR="00EC130A" w:rsidRDefault="00EC130A" w:rsidP="0065105D">
      <w:pPr>
        <w:spacing w:after="0"/>
        <w:rPr>
          <w:rFonts w:cs="Arial"/>
          <w:b/>
        </w:rPr>
      </w:pPr>
    </w:p>
    <w:p w:rsidR="00B33669" w:rsidRPr="00B318E2" w:rsidRDefault="00B33669" w:rsidP="00B33669">
      <w:pPr>
        <w:spacing w:after="0"/>
        <w:rPr>
          <w:rFonts w:cs="Arial"/>
        </w:rPr>
      </w:pPr>
      <w:r>
        <w:rPr>
          <w:rFonts w:cs="Arial"/>
          <w:b/>
        </w:rPr>
        <w:t>2014</w:t>
      </w:r>
      <w:r w:rsidR="00100F46">
        <w:rPr>
          <w:rFonts w:cs="Arial"/>
          <w:b/>
        </w:rPr>
        <w:t xml:space="preserve"> a la fecha</w:t>
      </w:r>
      <w:r>
        <w:rPr>
          <w:rFonts w:cs="Arial"/>
          <w:b/>
        </w:rPr>
        <w:t xml:space="preserve">   </w:t>
      </w:r>
      <w:r w:rsidRPr="00B318E2">
        <w:rPr>
          <w:rFonts w:cs="Arial"/>
        </w:rPr>
        <w:tab/>
      </w:r>
      <w:r>
        <w:rPr>
          <w:rFonts w:cs="Arial"/>
        </w:rPr>
        <w:t>Valle Blanco</w:t>
      </w:r>
      <w:r w:rsidR="002F62D3">
        <w:rPr>
          <w:rFonts w:cs="Arial"/>
        </w:rPr>
        <w:t xml:space="preserve"> S.A</w:t>
      </w:r>
    </w:p>
    <w:p w:rsidR="00B33669" w:rsidRPr="00B318E2" w:rsidRDefault="00B33669" w:rsidP="00B33669">
      <w:pPr>
        <w:spacing w:after="0"/>
        <w:rPr>
          <w:rFonts w:cs="Arial"/>
        </w:rPr>
      </w:pPr>
      <w:r w:rsidRPr="00B318E2">
        <w:rPr>
          <w:rFonts w:cs="Arial"/>
        </w:rPr>
        <w:t xml:space="preserve">          Cargo:</w:t>
      </w:r>
      <w:r w:rsidRPr="00B318E2">
        <w:rPr>
          <w:rFonts w:cs="Arial"/>
        </w:rPr>
        <w:tab/>
      </w:r>
      <w:r>
        <w:rPr>
          <w:rFonts w:cs="Arial"/>
        </w:rPr>
        <w:t>Asesor en prevención de riesgos</w:t>
      </w:r>
    </w:p>
    <w:p w:rsidR="00B33669" w:rsidRDefault="00B33669" w:rsidP="00B33669">
      <w:pPr>
        <w:spacing w:after="120"/>
        <w:ind w:left="1416" w:hanging="1416"/>
        <w:jc w:val="both"/>
        <w:rPr>
          <w:rFonts w:cs="Arial"/>
        </w:rPr>
      </w:pPr>
      <w:r>
        <w:rPr>
          <w:rFonts w:cs="Arial"/>
        </w:rPr>
        <w:t xml:space="preserve">       Función: Encargado de elaborar y desarrollar programa de prevención de riesgos 2014, velar por la gestión preventiva </w:t>
      </w:r>
      <w:r w:rsidR="00100F46">
        <w:rPr>
          <w:rFonts w:cs="Arial"/>
        </w:rPr>
        <w:t xml:space="preserve">global </w:t>
      </w:r>
      <w:r>
        <w:rPr>
          <w:rFonts w:cs="Arial"/>
        </w:rPr>
        <w:t xml:space="preserve">de la empresa, capacitar en </w:t>
      </w:r>
      <w:r w:rsidR="00100F46">
        <w:rPr>
          <w:rFonts w:cs="Arial"/>
        </w:rPr>
        <w:t>las distintas materias relacionadas con la prevención de riesgos. Confeccionar procedimientos e instructivos de trabajo seguro. Gestionar cursos de capacitación con el organismo administrador Mutual de Seguridad</w:t>
      </w:r>
      <w:r w:rsidR="008D2348">
        <w:rPr>
          <w:rFonts w:cs="Arial"/>
        </w:rPr>
        <w:t xml:space="preserve"> y programa de vigilancia médica.</w:t>
      </w:r>
      <w:r w:rsidR="00100F46">
        <w:rPr>
          <w:rFonts w:cs="Arial"/>
        </w:rPr>
        <w:t xml:space="preserve"> </w:t>
      </w:r>
    </w:p>
    <w:p w:rsidR="00100F46" w:rsidRPr="00B318E2" w:rsidRDefault="00100F46" w:rsidP="00B33669">
      <w:pPr>
        <w:spacing w:after="120"/>
        <w:ind w:left="1416" w:hanging="1416"/>
        <w:jc w:val="both"/>
        <w:rPr>
          <w:rFonts w:cs="Arial"/>
        </w:rPr>
      </w:pPr>
    </w:p>
    <w:p w:rsidR="001B4793" w:rsidRPr="00B318E2" w:rsidRDefault="00100F46" w:rsidP="001B4793">
      <w:pPr>
        <w:spacing w:after="0"/>
        <w:rPr>
          <w:rFonts w:cs="Arial"/>
        </w:rPr>
      </w:pPr>
      <w:r>
        <w:rPr>
          <w:rFonts w:cs="Arial"/>
          <w:b/>
        </w:rPr>
        <w:t>2013 a la fecha</w:t>
      </w:r>
      <w:r w:rsidR="001B4793">
        <w:rPr>
          <w:rFonts w:cs="Arial"/>
          <w:b/>
        </w:rPr>
        <w:t xml:space="preserve">   </w:t>
      </w:r>
      <w:r w:rsidR="001B4793" w:rsidRPr="00B318E2">
        <w:rPr>
          <w:rFonts w:cs="Arial"/>
        </w:rPr>
        <w:tab/>
      </w:r>
      <w:proofErr w:type="spellStart"/>
      <w:r w:rsidR="001B4793">
        <w:rPr>
          <w:rFonts w:cs="Arial"/>
        </w:rPr>
        <w:t>Axys</w:t>
      </w:r>
      <w:proofErr w:type="spellEnd"/>
      <w:r w:rsidR="001B4793">
        <w:rPr>
          <w:rFonts w:cs="Arial"/>
        </w:rPr>
        <w:t xml:space="preserve"> S.A</w:t>
      </w:r>
    </w:p>
    <w:p w:rsidR="001B4793" w:rsidRPr="00B318E2" w:rsidRDefault="001B4793" w:rsidP="001B4793">
      <w:pPr>
        <w:spacing w:after="0"/>
        <w:rPr>
          <w:rFonts w:cs="Arial"/>
        </w:rPr>
      </w:pPr>
      <w:r w:rsidRPr="00B318E2">
        <w:rPr>
          <w:rFonts w:cs="Arial"/>
        </w:rPr>
        <w:t xml:space="preserve">          Cargo:</w:t>
      </w:r>
      <w:r w:rsidRPr="00B318E2">
        <w:rPr>
          <w:rFonts w:cs="Arial"/>
        </w:rPr>
        <w:tab/>
      </w:r>
      <w:r>
        <w:rPr>
          <w:rFonts w:cs="Arial"/>
        </w:rPr>
        <w:t>Prevencionista de Riesgos</w:t>
      </w:r>
      <w:r w:rsidRPr="00B318E2">
        <w:rPr>
          <w:rFonts w:cs="Arial"/>
        </w:rPr>
        <w:t xml:space="preserve"> </w:t>
      </w:r>
    </w:p>
    <w:p w:rsidR="001B4793" w:rsidRPr="00B318E2" w:rsidRDefault="001B4793" w:rsidP="001B4793">
      <w:pPr>
        <w:spacing w:after="120"/>
        <w:ind w:left="1416" w:hanging="1416"/>
        <w:jc w:val="both"/>
        <w:rPr>
          <w:rFonts w:cs="Arial"/>
        </w:rPr>
      </w:pPr>
      <w:r>
        <w:rPr>
          <w:rFonts w:cs="Arial"/>
        </w:rPr>
        <w:t xml:space="preserve">       Función: </w:t>
      </w:r>
      <w:r w:rsidR="00B33669">
        <w:rPr>
          <w:rFonts w:cs="Arial"/>
        </w:rPr>
        <w:t>Encargado de e</w:t>
      </w:r>
      <w:r>
        <w:rPr>
          <w:rFonts w:cs="Arial"/>
        </w:rPr>
        <w:t xml:space="preserve">laborar y desarrollar programa HSEC 2013 – 2014, ruta clase mundial BHP </w:t>
      </w:r>
      <w:proofErr w:type="spellStart"/>
      <w:r>
        <w:rPr>
          <w:rFonts w:cs="Arial"/>
        </w:rPr>
        <w:t>Billinton</w:t>
      </w:r>
      <w:proofErr w:type="spellEnd"/>
      <w:r>
        <w:rPr>
          <w:rFonts w:cs="Arial"/>
        </w:rPr>
        <w:t xml:space="preserve">, </w:t>
      </w:r>
      <w:r w:rsidR="00100F46">
        <w:rPr>
          <w:rFonts w:cs="Arial"/>
        </w:rPr>
        <w:t xml:space="preserve">encargado de </w:t>
      </w:r>
      <w:r w:rsidR="002F62D3">
        <w:rPr>
          <w:rFonts w:cs="Arial"/>
        </w:rPr>
        <w:t xml:space="preserve">avances </w:t>
      </w:r>
      <w:proofErr w:type="spellStart"/>
      <w:r w:rsidR="002F62D3">
        <w:rPr>
          <w:rFonts w:cs="Arial"/>
        </w:rPr>
        <w:t>KPIs</w:t>
      </w:r>
      <w:proofErr w:type="spellEnd"/>
      <w:r w:rsidR="002F62D3">
        <w:rPr>
          <w:rFonts w:cs="Arial"/>
        </w:rPr>
        <w:t xml:space="preserve"> (Key Performance </w:t>
      </w:r>
      <w:proofErr w:type="spellStart"/>
      <w:r w:rsidR="002F62D3">
        <w:rPr>
          <w:rFonts w:cs="Arial"/>
        </w:rPr>
        <w:t>Indicators</w:t>
      </w:r>
      <w:proofErr w:type="spellEnd"/>
      <w:r w:rsidR="002F62D3">
        <w:rPr>
          <w:rFonts w:cs="Arial"/>
        </w:rPr>
        <w:t xml:space="preserve">), </w:t>
      </w:r>
      <w:r>
        <w:rPr>
          <w:rFonts w:cs="Arial"/>
        </w:rPr>
        <w:t xml:space="preserve">apoyar en terreno a los diferentes proyectos de clientes de la empresa (Metro de </w:t>
      </w:r>
      <w:r w:rsidR="00B33669">
        <w:rPr>
          <w:rFonts w:cs="Arial"/>
        </w:rPr>
        <w:t>Santiago, Faena Minera Escondida, Minera Spence, Minera Cerro Colorado, etc..), velar por la gestión preventiva de la empresa</w:t>
      </w:r>
      <w:r w:rsidR="00100F46">
        <w:rPr>
          <w:rFonts w:cs="Arial"/>
        </w:rPr>
        <w:t>, gestionando exámenes ocupacionales, asesorar al comité paritario de higiene y seguridad, encargado de la elaboración del reglamento interno</w:t>
      </w:r>
      <w:r w:rsidR="008D2348">
        <w:rPr>
          <w:rFonts w:cs="Arial"/>
        </w:rPr>
        <w:t>, procedimientos de seguridad, sistema de gestión seguridad salud ocupacional</w:t>
      </w:r>
      <w:r w:rsidR="00100F46">
        <w:rPr>
          <w:rFonts w:cs="Arial"/>
        </w:rPr>
        <w:t>.</w:t>
      </w:r>
    </w:p>
    <w:p w:rsidR="001B4793" w:rsidRDefault="001B4793" w:rsidP="0065105D">
      <w:pPr>
        <w:spacing w:after="0"/>
        <w:rPr>
          <w:rFonts w:cs="Arial"/>
          <w:b/>
        </w:rPr>
      </w:pPr>
    </w:p>
    <w:p w:rsidR="0065105D" w:rsidRPr="00B318E2" w:rsidRDefault="0065105D" w:rsidP="0065105D">
      <w:pPr>
        <w:spacing w:after="0"/>
        <w:rPr>
          <w:rFonts w:cs="Arial"/>
        </w:rPr>
      </w:pPr>
      <w:r>
        <w:rPr>
          <w:rFonts w:cs="Arial"/>
          <w:b/>
        </w:rPr>
        <w:t xml:space="preserve">2013   </w:t>
      </w:r>
      <w:r w:rsidRPr="00B318E2">
        <w:rPr>
          <w:rFonts w:cs="Arial"/>
        </w:rPr>
        <w:tab/>
      </w:r>
      <w:r w:rsidR="002F62D3">
        <w:rPr>
          <w:rFonts w:cs="Arial"/>
        </w:rPr>
        <w:t xml:space="preserve">       </w:t>
      </w:r>
      <w:r w:rsidR="00100F46">
        <w:rPr>
          <w:rFonts w:cs="Arial"/>
        </w:rPr>
        <w:t xml:space="preserve">    </w:t>
      </w:r>
      <w:r w:rsidR="00195A4A">
        <w:rPr>
          <w:rFonts w:cs="Arial"/>
        </w:rPr>
        <w:t>Constructora Cabo de Hornos</w:t>
      </w:r>
    </w:p>
    <w:p w:rsidR="0065105D" w:rsidRPr="00B318E2" w:rsidRDefault="0065105D" w:rsidP="0065105D">
      <w:pPr>
        <w:spacing w:after="0"/>
        <w:rPr>
          <w:rFonts w:cs="Arial"/>
        </w:rPr>
      </w:pPr>
      <w:r w:rsidRPr="00B318E2">
        <w:rPr>
          <w:rFonts w:cs="Arial"/>
        </w:rPr>
        <w:t xml:space="preserve">          Cargo:</w:t>
      </w:r>
      <w:r w:rsidRPr="00B318E2">
        <w:rPr>
          <w:rFonts w:cs="Arial"/>
        </w:rPr>
        <w:tab/>
      </w:r>
      <w:r w:rsidR="00195A4A">
        <w:rPr>
          <w:rFonts w:cs="Arial"/>
        </w:rPr>
        <w:t>Prevencionista de Riesgos</w:t>
      </w:r>
      <w:r w:rsidR="00195A4A" w:rsidRPr="00B318E2">
        <w:rPr>
          <w:rFonts w:cs="Arial"/>
        </w:rPr>
        <w:t xml:space="preserve"> </w:t>
      </w:r>
    </w:p>
    <w:p w:rsidR="0065105D" w:rsidRPr="00B318E2" w:rsidRDefault="0065105D" w:rsidP="0065105D">
      <w:pPr>
        <w:spacing w:after="120"/>
        <w:ind w:left="1416" w:hanging="1416"/>
        <w:jc w:val="both"/>
        <w:rPr>
          <w:rFonts w:cs="Arial"/>
        </w:rPr>
      </w:pPr>
      <w:r w:rsidRPr="00B318E2">
        <w:rPr>
          <w:rFonts w:cs="Arial"/>
        </w:rPr>
        <w:t xml:space="preserve">       Función:</w:t>
      </w:r>
      <w:r w:rsidRPr="00B318E2">
        <w:rPr>
          <w:rFonts w:cs="Arial"/>
        </w:rPr>
        <w:tab/>
        <w:t xml:space="preserve">Programar tareas en </w:t>
      </w:r>
      <w:r w:rsidR="00195A4A">
        <w:rPr>
          <w:rFonts w:cs="Arial"/>
        </w:rPr>
        <w:t xml:space="preserve">terreno </w:t>
      </w:r>
      <w:r w:rsidRPr="00B318E2">
        <w:rPr>
          <w:rFonts w:cs="Arial"/>
        </w:rPr>
        <w:t>de prevención de riesgos</w:t>
      </w:r>
      <w:r w:rsidR="00E23D36">
        <w:rPr>
          <w:rFonts w:cs="Arial"/>
        </w:rPr>
        <w:t xml:space="preserve"> en obra proyecto Laboratorio ALS </w:t>
      </w:r>
      <w:proofErr w:type="spellStart"/>
      <w:r w:rsidR="00E23D36">
        <w:rPr>
          <w:rFonts w:cs="Arial"/>
        </w:rPr>
        <w:t>Minerals</w:t>
      </w:r>
      <w:proofErr w:type="spellEnd"/>
      <w:r w:rsidRPr="00B318E2">
        <w:rPr>
          <w:rFonts w:cs="Arial"/>
        </w:rPr>
        <w:t>,  implementar laborares y procedimientos</w:t>
      </w:r>
      <w:r w:rsidR="00195A4A">
        <w:rPr>
          <w:rFonts w:cs="Arial"/>
        </w:rPr>
        <w:t>,</w:t>
      </w:r>
      <w:r w:rsidR="006C0940">
        <w:rPr>
          <w:rFonts w:cs="Arial"/>
        </w:rPr>
        <w:t xml:space="preserve"> velar cumplimiento de ley de subcontratación,</w:t>
      </w:r>
      <w:r w:rsidR="003D1336">
        <w:rPr>
          <w:rFonts w:cs="Arial"/>
        </w:rPr>
        <w:t xml:space="preserve"> inspecciones,</w:t>
      </w:r>
      <w:r w:rsidR="00195A4A">
        <w:rPr>
          <w:rFonts w:cs="Arial"/>
        </w:rPr>
        <w:t xml:space="preserve"> </w:t>
      </w:r>
      <w:r w:rsidR="00D60284">
        <w:rPr>
          <w:rFonts w:cs="Arial"/>
        </w:rPr>
        <w:t xml:space="preserve">informes semanales, </w:t>
      </w:r>
      <w:r w:rsidR="003D1336">
        <w:rPr>
          <w:rFonts w:cs="Arial"/>
        </w:rPr>
        <w:t xml:space="preserve">capacitaciones, </w:t>
      </w:r>
      <w:r w:rsidR="006C0940">
        <w:rPr>
          <w:rFonts w:cs="Arial"/>
        </w:rPr>
        <w:t>inducciones</w:t>
      </w:r>
      <w:r w:rsidR="00D60284">
        <w:rPr>
          <w:rFonts w:cs="Arial"/>
        </w:rPr>
        <w:t xml:space="preserve"> de seguridad</w:t>
      </w:r>
      <w:r w:rsidR="006C0940">
        <w:rPr>
          <w:rFonts w:cs="Arial"/>
        </w:rPr>
        <w:t xml:space="preserve">, </w:t>
      </w:r>
      <w:r w:rsidR="00195A4A">
        <w:rPr>
          <w:rFonts w:cs="Arial"/>
        </w:rPr>
        <w:t>charlas de seguridad a todo subcontrato</w:t>
      </w:r>
      <w:r w:rsidR="00812967">
        <w:rPr>
          <w:rFonts w:cs="Arial"/>
        </w:rPr>
        <w:t>s de obra, investigaciones de accidentes</w:t>
      </w:r>
      <w:r w:rsidRPr="00B318E2">
        <w:rPr>
          <w:rFonts w:cs="Arial"/>
        </w:rPr>
        <w:t>.</w:t>
      </w:r>
    </w:p>
    <w:p w:rsidR="00EF5BC9" w:rsidRDefault="00EF5BC9" w:rsidP="00EF2C69">
      <w:pPr>
        <w:spacing w:after="0"/>
        <w:rPr>
          <w:rFonts w:cs="Arial"/>
          <w:b/>
        </w:rPr>
      </w:pPr>
    </w:p>
    <w:p w:rsidR="00EF2C69" w:rsidRPr="00B318E2" w:rsidRDefault="00EF2C69" w:rsidP="00EF2C69">
      <w:pPr>
        <w:spacing w:after="0"/>
        <w:rPr>
          <w:rFonts w:cs="Arial"/>
        </w:rPr>
      </w:pPr>
      <w:r>
        <w:rPr>
          <w:rFonts w:cs="Arial"/>
          <w:b/>
        </w:rPr>
        <w:t>2012</w:t>
      </w:r>
      <w:r w:rsidRPr="00B318E2">
        <w:rPr>
          <w:rFonts w:cs="Arial"/>
          <w:b/>
        </w:rPr>
        <w:t>-201</w:t>
      </w:r>
      <w:r>
        <w:rPr>
          <w:rFonts w:cs="Arial"/>
          <w:b/>
        </w:rPr>
        <w:t>3</w:t>
      </w:r>
      <w:r w:rsidRPr="00B318E2">
        <w:rPr>
          <w:rFonts w:cs="Arial"/>
        </w:rPr>
        <w:tab/>
      </w:r>
      <w:r w:rsidR="00100F46">
        <w:rPr>
          <w:rFonts w:cs="Arial"/>
        </w:rPr>
        <w:t xml:space="preserve">            </w:t>
      </w:r>
      <w:r w:rsidR="005647A3" w:rsidRPr="00B318E2">
        <w:rPr>
          <w:rFonts w:cs="Arial"/>
        </w:rPr>
        <w:t>I</w:t>
      </w:r>
      <w:r w:rsidR="005647A3">
        <w:rPr>
          <w:rFonts w:cs="Arial"/>
        </w:rPr>
        <w:t>ngeniería</w:t>
      </w:r>
      <w:r>
        <w:rPr>
          <w:rFonts w:cs="Arial"/>
        </w:rPr>
        <w:t xml:space="preserve"> Industrial </w:t>
      </w:r>
      <w:proofErr w:type="spellStart"/>
      <w:r>
        <w:rPr>
          <w:rFonts w:cs="Arial"/>
        </w:rPr>
        <w:t>Same</w:t>
      </w:r>
      <w:proofErr w:type="spellEnd"/>
      <w:r>
        <w:rPr>
          <w:rFonts w:cs="Arial"/>
        </w:rPr>
        <w:t xml:space="preserve"> Ltda.</w:t>
      </w:r>
    </w:p>
    <w:p w:rsidR="00EF2C69" w:rsidRPr="00B318E2" w:rsidRDefault="00EF2C69" w:rsidP="00EF2C69">
      <w:pPr>
        <w:spacing w:after="0"/>
        <w:rPr>
          <w:rFonts w:cs="Arial"/>
        </w:rPr>
      </w:pPr>
      <w:r w:rsidRPr="00B318E2">
        <w:rPr>
          <w:rFonts w:cs="Arial"/>
        </w:rPr>
        <w:t xml:space="preserve">          Cargo:</w:t>
      </w:r>
      <w:r w:rsidRPr="00B318E2">
        <w:rPr>
          <w:rFonts w:cs="Arial"/>
        </w:rPr>
        <w:tab/>
      </w:r>
      <w:r>
        <w:rPr>
          <w:rFonts w:cs="Arial"/>
        </w:rPr>
        <w:t xml:space="preserve">Prevencionista </w:t>
      </w:r>
      <w:r w:rsidRPr="00B318E2">
        <w:rPr>
          <w:rFonts w:cs="Arial"/>
        </w:rPr>
        <w:t>de Riesgos</w:t>
      </w:r>
    </w:p>
    <w:p w:rsidR="00EF2C69" w:rsidRDefault="00EF2C69" w:rsidP="00AC27C7">
      <w:pPr>
        <w:spacing w:after="120"/>
        <w:ind w:left="1416" w:hanging="1416"/>
        <w:jc w:val="both"/>
        <w:rPr>
          <w:rFonts w:cs="Arial"/>
        </w:rPr>
      </w:pPr>
      <w:r w:rsidRPr="00B318E2">
        <w:rPr>
          <w:rFonts w:cs="Arial"/>
        </w:rPr>
        <w:t xml:space="preserve">       Función:</w:t>
      </w:r>
      <w:r w:rsidRPr="00B318E2">
        <w:rPr>
          <w:rFonts w:cs="Arial"/>
        </w:rPr>
        <w:tab/>
      </w:r>
      <w:r w:rsidR="0083077A">
        <w:rPr>
          <w:rFonts w:cs="Arial"/>
        </w:rPr>
        <w:t>Identificar, evaluar y controlar los riesgos operacionales que puedan generar accidentes y enfermedades profesionales</w:t>
      </w:r>
      <w:r w:rsidR="005709CB">
        <w:rPr>
          <w:rFonts w:cs="Arial"/>
        </w:rPr>
        <w:t xml:space="preserve">, realizando observaciones conductuales e inspecciones a las condiciones </w:t>
      </w:r>
      <w:r w:rsidR="004A2521">
        <w:rPr>
          <w:rFonts w:cs="Arial"/>
        </w:rPr>
        <w:t>de las instalaciones, equipos, herramientas y maquinarias,</w:t>
      </w:r>
      <w:r w:rsidR="005709CB">
        <w:rPr>
          <w:rFonts w:cs="Arial"/>
        </w:rPr>
        <w:t xml:space="preserve"> </w:t>
      </w:r>
      <w:r w:rsidR="004A2521">
        <w:rPr>
          <w:rFonts w:cs="Arial"/>
        </w:rPr>
        <w:t>coordinar exámenes preventivos y ocupacion</w:t>
      </w:r>
      <w:r w:rsidR="00A00976">
        <w:rPr>
          <w:rFonts w:cs="Arial"/>
        </w:rPr>
        <w:t>ales, realización de inducción</w:t>
      </w:r>
      <w:r w:rsidR="004A2521">
        <w:rPr>
          <w:rFonts w:cs="Arial"/>
        </w:rPr>
        <w:t xml:space="preserve"> de seguridad, capacitaciones, charlas en terreno,  </w:t>
      </w:r>
      <w:r w:rsidR="005709CB">
        <w:rPr>
          <w:rFonts w:cs="Arial"/>
        </w:rPr>
        <w:t>asesorar</w:t>
      </w:r>
      <w:r w:rsidR="004A2521">
        <w:rPr>
          <w:rFonts w:cs="Arial"/>
        </w:rPr>
        <w:t xml:space="preserve"> técnicamente  y apoyar a la organización, comité paritario </w:t>
      </w:r>
      <w:r w:rsidR="00A97A7A">
        <w:rPr>
          <w:rFonts w:cs="Arial"/>
        </w:rPr>
        <w:t xml:space="preserve">de higiene y seguridad, </w:t>
      </w:r>
      <w:r w:rsidR="004A2521">
        <w:rPr>
          <w:rFonts w:cs="Arial"/>
        </w:rPr>
        <w:t>jefatura</w:t>
      </w:r>
      <w:r w:rsidR="00A97A7A">
        <w:rPr>
          <w:rFonts w:cs="Arial"/>
        </w:rPr>
        <w:t>s</w:t>
      </w:r>
      <w:r w:rsidR="004A2521">
        <w:rPr>
          <w:rFonts w:cs="Arial"/>
        </w:rPr>
        <w:t xml:space="preserve">, </w:t>
      </w:r>
      <w:r w:rsidR="005709CB">
        <w:rPr>
          <w:rFonts w:cs="Arial"/>
        </w:rPr>
        <w:t>supervisando trabajos en terreno</w:t>
      </w:r>
      <w:r w:rsidR="004A2521">
        <w:rPr>
          <w:rFonts w:cs="Arial"/>
        </w:rPr>
        <w:t xml:space="preserve"> y faena</w:t>
      </w:r>
      <w:r w:rsidR="00B60C47">
        <w:rPr>
          <w:rFonts w:cs="Arial"/>
        </w:rPr>
        <w:t>s</w:t>
      </w:r>
      <w:r w:rsidR="004A2521">
        <w:rPr>
          <w:rFonts w:cs="Arial"/>
        </w:rPr>
        <w:t xml:space="preserve"> minera</w:t>
      </w:r>
      <w:r w:rsidR="00B60C47">
        <w:rPr>
          <w:rFonts w:cs="Arial"/>
        </w:rPr>
        <w:t>s</w:t>
      </w:r>
      <w:r w:rsidR="004A2521">
        <w:rPr>
          <w:rFonts w:cs="Arial"/>
        </w:rPr>
        <w:t>:</w:t>
      </w:r>
    </w:p>
    <w:p w:rsidR="004A2521" w:rsidRDefault="00D7092B" w:rsidP="007A6503">
      <w:pPr>
        <w:spacing w:after="120"/>
        <w:ind w:firstLine="2"/>
        <w:jc w:val="both"/>
        <w:rPr>
          <w:rFonts w:cs="Arial"/>
        </w:rPr>
      </w:pPr>
      <w:r w:rsidRPr="00180B9A">
        <w:rPr>
          <w:rFonts w:cs="Arial"/>
          <w:b/>
        </w:rPr>
        <w:t xml:space="preserve">HSEC </w:t>
      </w:r>
      <w:r w:rsidR="004A2521" w:rsidRPr="00180B9A">
        <w:rPr>
          <w:rFonts w:cs="Arial"/>
          <w:b/>
        </w:rPr>
        <w:t>Proyecto</w:t>
      </w:r>
      <w:r w:rsidRPr="00180B9A">
        <w:rPr>
          <w:rFonts w:cs="Arial"/>
          <w:b/>
        </w:rPr>
        <w:t xml:space="preserve"> s60524</w:t>
      </w:r>
      <w:r>
        <w:rPr>
          <w:rFonts w:cs="Arial"/>
        </w:rPr>
        <w:t xml:space="preserve"> </w:t>
      </w:r>
      <w:r w:rsidR="004C32B4">
        <w:rPr>
          <w:rFonts w:cs="Arial"/>
        </w:rPr>
        <w:t>Cambio de Conectores N</w:t>
      </w:r>
      <w:r w:rsidR="00692CFE">
        <w:rPr>
          <w:rFonts w:cs="Arial"/>
        </w:rPr>
        <w:t>ave</w:t>
      </w:r>
      <w:r w:rsidR="004A2521">
        <w:rPr>
          <w:rFonts w:cs="Arial"/>
        </w:rPr>
        <w:t xml:space="preserve"> de E</w:t>
      </w:r>
      <w:r w:rsidR="00014306">
        <w:rPr>
          <w:rFonts w:cs="Arial"/>
        </w:rPr>
        <w:t>W</w:t>
      </w:r>
      <w:r w:rsidR="00A97A7A">
        <w:rPr>
          <w:rFonts w:cs="Arial"/>
        </w:rPr>
        <w:t xml:space="preserve">  (</w:t>
      </w:r>
      <w:proofErr w:type="spellStart"/>
      <w:r w:rsidR="00A97A7A">
        <w:rPr>
          <w:rFonts w:cs="Arial"/>
        </w:rPr>
        <w:t>Electrowinning</w:t>
      </w:r>
      <w:proofErr w:type="spellEnd"/>
      <w:r w:rsidR="00A97A7A">
        <w:rPr>
          <w:rFonts w:cs="Arial"/>
        </w:rPr>
        <w:t xml:space="preserve">) </w:t>
      </w:r>
      <w:r w:rsidR="004C32B4">
        <w:rPr>
          <w:rFonts w:cs="Arial"/>
        </w:rPr>
        <w:t>S</w:t>
      </w:r>
      <w:r w:rsidR="004A2521">
        <w:rPr>
          <w:rFonts w:cs="Arial"/>
        </w:rPr>
        <w:t xml:space="preserve">ulfuro </w:t>
      </w:r>
      <w:r w:rsidR="004A2521" w:rsidRPr="00014306">
        <w:rPr>
          <w:rFonts w:cs="Arial"/>
          <w:b/>
        </w:rPr>
        <w:t>Minera Escondida</w:t>
      </w:r>
      <w:r w:rsidR="00215D86">
        <w:rPr>
          <w:rFonts w:cs="Arial"/>
          <w:b/>
        </w:rPr>
        <w:t xml:space="preserve">, </w:t>
      </w:r>
      <w:r w:rsidR="004C32B4">
        <w:rPr>
          <w:rFonts w:cs="Arial"/>
          <w:b/>
        </w:rPr>
        <w:t>Antofagasta</w:t>
      </w:r>
      <w:r>
        <w:rPr>
          <w:rFonts w:cs="Arial"/>
          <w:b/>
        </w:rPr>
        <w:t>.</w:t>
      </w:r>
    </w:p>
    <w:p w:rsidR="009E79F0" w:rsidRPr="00B318E2" w:rsidRDefault="00D7092B" w:rsidP="00180B9A">
      <w:pPr>
        <w:spacing w:after="120"/>
        <w:ind w:firstLine="2"/>
        <w:jc w:val="both"/>
        <w:rPr>
          <w:rFonts w:cs="Arial"/>
        </w:rPr>
      </w:pPr>
      <w:r w:rsidRPr="00180B9A">
        <w:rPr>
          <w:rFonts w:cs="Arial"/>
          <w:b/>
        </w:rPr>
        <w:lastRenderedPageBreak/>
        <w:t xml:space="preserve">HSEC </w:t>
      </w:r>
      <w:r w:rsidR="00014306" w:rsidRPr="00180B9A">
        <w:rPr>
          <w:rFonts w:cs="Arial"/>
          <w:b/>
        </w:rPr>
        <w:t>Proyecto s60525</w:t>
      </w:r>
      <w:r w:rsidR="00014306">
        <w:rPr>
          <w:rFonts w:cs="Arial"/>
        </w:rPr>
        <w:t xml:space="preserve"> Mantención Sistema Colectores de Polvo </w:t>
      </w:r>
      <w:r w:rsidR="00014306" w:rsidRPr="00014306">
        <w:rPr>
          <w:rFonts w:cs="Arial"/>
          <w:b/>
        </w:rPr>
        <w:t xml:space="preserve">Minera </w:t>
      </w:r>
      <w:proofErr w:type="spellStart"/>
      <w:r w:rsidR="00014306" w:rsidRPr="00014306">
        <w:rPr>
          <w:rFonts w:cs="Arial"/>
          <w:b/>
        </w:rPr>
        <w:t>Maricunga</w:t>
      </w:r>
      <w:proofErr w:type="spellEnd"/>
      <w:r w:rsidR="004C32B4">
        <w:rPr>
          <w:rFonts w:cs="Arial"/>
          <w:b/>
        </w:rPr>
        <w:t>, Copiapó</w:t>
      </w:r>
      <w:r>
        <w:rPr>
          <w:rFonts w:cs="Arial"/>
          <w:b/>
        </w:rPr>
        <w:t>.</w:t>
      </w:r>
    </w:p>
    <w:p w:rsidR="004D29DA" w:rsidRDefault="00465E46" w:rsidP="00465E46">
      <w:pPr>
        <w:tabs>
          <w:tab w:val="left" w:pos="6945"/>
        </w:tabs>
        <w:spacing w:after="0"/>
        <w:rPr>
          <w:b/>
        </w:rPr>
      </w:pPr>
      <w:r>
        <w:rPr>
          <w:b/>
        </w:rPr>
        <w:tab/>
      </w:r>
    </w:p>
    <w:p w:rsidR="004D29DA" w:rsidRPr="00B318E2" w:rsidRDefault="002A518C" w:rsidP="004D29DA">
      <w:pPr>
        <w:spacing w:after="0"/>
        <w:rPr>
          <w:rFonts w:cs="Arial"/>
        </w:rPr>
      </w:pPr>
      <w:r w:rsidRPr="00B318E2">
        <w:rPr>
          <w:rFonts w:cs="Arial"/>
          <w:b/>
        </w:rPr>
        <w:t>2011</w:t>
      </w:r>
      <w:r w:rsidR="004D29DA" w:rsidRPr="00B318E2">
        <w:rPr>
          <w:rFonts w:cs="Arial"/>
          <w:b/>
        </w:rPr>
        <w:t>-20</w:t>
      </w:r>
      <w:r w:rsidRPr="00B318E2">
        <w:rPr>
          <w:rFonts w:cs="Arial"/>
          <w:b/>
        </w:rPr>
        <w:t>12</w:t>
      </w:r>
      <w:r w:rsidR="006C0940">
        <w:rPr>
          <w:rFonts w:cs="Arial"/>
          <w:b/>
        </w:rPr>
        <w:t xml:space="preserve"> </w:t>
      </w:r>
      <w:r w:rsidR="004D29DA" w:rsidRPr="00B318E2">
        <w:rPr>
          <w:rFonts w:cs="Arial"/>
        </w:rPr>
        <w:tab/>
      </w:r>
      <w:r w:rsidRPr="00B318E2">
        <w:rPr>
          <w:rFonts w:cs="Arial"/>
        </w:rPr>
        <w:t xml:space="preserve">Importadora </w:t>
      </w:r>
      <w:proofErr w:type="spellStart"/>
      <w:r w:rsidRPr="00B318E2">
        <w:rPr>
          <w:rFonts w:cs="Arial"/>
        </w:rPr>
        <w:t>Sunnit</w:t>
      </w:r>
      <w:proofErr w:type="spellEnd"/>
      <w:r w:rsidRPr="00B318E2">
        <w:rPr>
          <w:rFonts w:cs="Arial"/>
        </w:rPr>
        <w:t xml:space="preserve"> Ltda. Tiendas FOS</w:t>
      </w:r>
    </w:p>
    <w:p w:rsidR="004D29DA" w:rsidRPr="00B318E2" w:rsidRDefault="004D29DA" w:rsidP="004D29DA">
      <w:pPr>
        <w:spacing w:after="0"/>
        <w:rPr>
          <w:rFonts w:cs="Arial"/>
        </w:rPr>
      </w:pPr>
      <w:r w:rsidRPr="00B318E2">
        <w:rPr>
          <w:rFonts w:cs="Arial"/>
        </w:rPr>
        <w:t xml:space="preserve">          Cargo:</w:t>
      </w:r>
      <w:r w:rsidRPr="00B318E2">
        <w:rPr>
          <w:rFonts w:cs="Arial"/>
        </w:rPr>
        <w:tab/>
      </w:r>
      <w:r w:rsidR="002A518C" w:rsidRPr="00B318E2">
        <w:rPr>
          <w:rFonts w:cs="Arial"/>
        </w:rPr>
        <w:t>Jefe Departamento de Prevención de Riesgos</w:t>
      </w:r>
    </w:p>
    <w:p w:rsidR="004D29DA" w:rsidRPr="00B318E2" w:rsidRDefault="004D29DA" w:rsidP="00AC27C7">
      <w:pPr>
        <w:spacing w:after="120"/>
        <w:ind w:left="1416" w:hanging="1416"/>
        <w:jc w:val="both"/>
        <w:rPr>
          <w:rFonts w:cs="Arial"/>
        </w:rPr>
      </w:pPr>
      <w:r w:rsidRPr="00B318E2">
        <w:rPr>
          <w:rFonts w:cs="Arial"/>
        </w:rPr>
        <w:t xml:space="preserve">       Función:</w:t>
      </w:r>
      <w:r w:rsidRPr="00B318E2">
        <w:rPr>
          <w:rFonts w:cs="Arial"/>
        </w:rPr>
        <w:tab/>
      </w:r>
      <w:r w:rsidR="002A518C" w:rsidRPr="00B318E2">
        <w:rPr>
          <w:rFonts w:cs="Arial"/>
        </w:rPr>
        <w:t xml:space="preserve">Organizar, Evaluar y Programar tareas en base del departamento de prevención de riesgos, </w:t>
      </w:r>
      <w:r w:rsidR="00362B99">
        <w:rPr>
          <w:rFonts w:cs="Arial"/>
        </w:rPr>
        <w:t xml:space="preserve">capacitaciones, charlas de inducción, </w:t>
      </w:r>
      <w:r w:rsidR="002A518C" w:rsidRPr="00B318E2">
        <w:rPr>
          <w:rFonts w:cs="Arial"/>
        </w:rPr>
        <w:t>regularizar y actualizar d</w:t>
      </w:r>
      <w:r w:rsidR="00D60284">
        <w:rPr>
          <w:rFonts w:cs="Arial"/>
        </w:rPr>
        <w:t>ocumentos legales bajo normativas vigentes,</w:t>
      </w:r>
      <w:r w:rsidR="002A518C" w:rsidRPr="00B318E2">
        <w:rPr>
          <w:rFonts w:cs="Arial"/>
        </w:rPr>
        <w:t xml:space="preserve"> implementar laborares y procedimientos en todas</w:t>
      </w:r>
      <w:r w:rsidR="004C32B4">
        <w:rPr>
          <w:rFonts w:cs="Arial"/>
        </w:rPr>
        <w:t xml:space="preserve"> las tiendas FOS de Santiago y R</w:t>
      </w:r>
      <w:r w:rsidR="002A518C" w:rsidRPr="00B318E2">
        <w:rPr>
          <w:rFonts w:cs="Arial"/>
        </w:rPr>
        <w:t>egiones.</w:t>
      </w:r>
    </w:p>
    <w:p w:rsidR="00D7092B" w:rsidRPr="00A00976" w:rsidRDefault="00D7092B" w:rsidP="004D29DA">
      <w:pPr>
        <w:spacing w:after="0"/>
        <w:rPr>
          <w:rFonts w:cs="Arial"/>
          <w:b/>
          <w:sz w:val="18"/>
          <w:szCs w:val="18"/>
        </w:rPr>
      </w:pPr>
    </w:p>
    <w:p w:rsidR="004D29DA" w:rsidRPr="00B318E2" w:rsidRDefault="009F5B3A" w:rsidP="004D29DA">
      <w:pPr>
        <w:spacing w:after="0"/>
        <w:rPr>
          <w:rFonts w:cs="Arial"/>
        </w:rPr>
      </w:pPr>
      <w:r w:rsidRPr="00B318E2">
        <w:rPr>
          <w:rFonts w:cs="Arial"/>
          <w:b/>
        </w:rPr>
        <w:t>2004</w:t>
      </w:r>
      <w:r w:rsidR="004D29DA" w:rsidRPr="00B318E2">
        <w:rPr>
          <w:rFonts w:cs="Arial"/>
          <w:b/>
        </w:rPr>
        <w:t>-200</w:t>
      </w:r>
      <w:r w:rsidRPr="00B318E2">
        <w:rPr>
          <w:rFonts w:cs="Arial"/>
          <w:b/>
        </w:rPr>
        <w:t>9</w:t>
      </w:r>
      <w:r w:rsidR="004D29DA" w:rsidRPr="00B318E2">
        <w:rPr>
          <w:rFonts w:cs="Arial"/>
        </w:rPr>
        <w:tab/>
      </w:r>
      <w:r w:rsidRPr="00B318E2">
        <w:rPr>
          <w:rFonts w:cs="Arial"/>
        </w:rPr>
        <w:t>Jumbo Administradora S.A La Reina.</w:t>
      </w:r>
    </w:p>
    <w:p w:rsidR="004D29DA" w:rsidRPr="00B318E2" w:rsidRDefault="004D29DA" w:rsidP="004D29DA">
      <w:pPr>
        <w:spacing w:after="0"/>
        <w:rPr>
          <w:rFonts w:cs="Arial"/>
        </w:rPr>
      </w:pPr>
      <w:r w:rsidRPr="00B318E2">
        <w:rPr>
          <w:rFonts w:cs="Arial"/>
        </w:rPr>
        <w:t xml:space="preserve">          Cargo:</w:t>
      </w:r>
      <w:r w:rsidRPr="00B318E2">
        <w:rPr>
          <w:rFonts w:cs="Arial"/>
        </w:rPr>
        <w:tab/>
      </w:r>
      <w:r w:rsidR="009F5B3A" w:rsidRPr="00B318E2">
        <w:rPr>
          <w:rFonts w:cs="Arial"/>
        </w:rPr>
        <w:t>Vendedor y Reponedor – Integrante Comité Paritario</w:t>
      </w:r>
    </w:p>
    <w:p w:rsidR="004D29DA" w:rsidRPr="00B318E2" w:rsidRDefault="004D29DA" w:rsidP="00AC27C7">
      <w:pPr>
        <w:spacing w:after="120"/>
        <w:ind w:left="1416" w:hanging="1416"/>
        <w:jc w:val="both"/>
        <w:rPr>
          <w:rFonts w:cs="Arial"/>
        </w:rPr>
      </w:pPr>
      <w:r w:rsidRPr="00B318E2">
        <w:rPr>
          <w:rFonts w:cs="Arial"/>
        </w:rPr>
        <w:t xml:space="preserve">       Función:</w:t>
      </w:r>
      <w:r w:rsidRPr="00B318E2">
        <w:rPr>
          <w:rFonts w:cs="Arial"/>
        </w:rPr>
        <w:tab/>
      </w:r>
      <w:r w:rsidR="009F5B3A" w:rsidRPr="00B318E2">
        <w:rPr>
          <w:rFonts w:cs="Arial"/>
        </w:rPr>
        <w:t xml:space="preserve">Vendedor al mesón de la sección Lácteos, </w:t>
      </w:r>
      <w:r w:rsidR="00BA5382">
        <w:rPr>
          <w:rFonts w:cs="Arial"/>
        </w:rPr>
        <w:t xml:space="preserve">reemplazo Jefe de Turno de </w:t>
      </w:r>
      <w:r w:rsidR="009F5B3A" w:rsidRPr="00B318E2">
        <w:rPr>
          <w:rFonts w:cs="Arial"/>
        </w:rPr>
        <w:t xml:space="preserve">sección.   </w:t>
      </w:r>
    </w:p>
    <w:p w:rsidR="00D7092B" w:rsidRPr="00A00976" w:rsidRDefault="00D7092B" w:rsidP="004D29DA">
      <w:pPr>
        <w:spacing w:after="0"/>
        <w:rPr>
          <w:rFonts w:cs="Arial"/>
          <w:b/>
          <w:sz w:val="18"/>
          <w:szCs w:val="18"/>
        </w:rPr>
      </w:pPr>
    </w:p>
    <w:p w:rsidR="004D29DA" w:rsidRPr="00B318E2" w:rsidRDefault="009F5B3A" w:rsidP="004D29DA">
      <w:pPr>
        <w:spacing w:after="0"/>
        <w:rPr>
          <w:rFonts w:cs="Arial"/>
        </w:rPr>
      </w:pPr>
      <w:r w:rsidRPr="00B318E2">
        <w:rPr>
          <w:rFonts w:cs="Arial"/>
          <w:b/>
        </w:rPr>
        <w:t>2001</w:t>
      </w:r>
      <w:r w:rsidR="004D29DA" w:rsidRPr="00B318E2">
        <w:rPr>
          <w:rFonts w:cs="Arial"/>
          <w:b/>
        </w:rPr>
        <w:t>-200</w:t>
      </w:r>
      <w:r w:rsidRPr="00B318E2">
        <w:rPr>
          <w:rFonts w:cs="Arial"/>
          <w:b/>
        </w:rPr>
        <w:t>3</w:t>
      </w:r>
      <w:r w:rsidR="004D29DA" w:rsidRPr="00B318E2">
        <w:rPr>
          <w:rFonts w:cs="Arial"/>
        </w:rPr>
        <w:tab/>
      </w:r>
      <w:r w:rsidRPr="00B318E2">
        <w:rPr>
          <w:rFonts w:cs="Arial"/>
        </w:rPr>
        <w:t xml:space="preserve">Servicio Técnico Oxford Maipú </w:t>
      </w:r>
    </w:p>
    <w:p w:rsidR="004D29DA" w:rsidRPr="00B318E2" w:rsidRDefault="004D29DA" w:rsidP="004D29DA">
      <w:pPr>
        <w:spacing w:after="0"/>
        <w:rPr>
          <w:rFonts w:cs="Arial"/>
        </w:rPr>
      </w:pPr>
      <w:r w:rsidRPr="00B318E2">
        <w:rPr>
          <w:rFonts w:cs="Arial"/>
        </w:rPr>
        <w:t xml:space="preserve">          Cargo:</w:t>
      </w:r>
      <w:r w:rsidRPr="00B318E2">
        <w:rPr>
          <w:rFonts w:cs="Arial"/>
        </w:rPr>
        <w:tab/>
      </w:r>
      <w:r w:rsidR="009F5B3A" w:rsidRPr="00B318E2">
        <w:rPr>
          <w:rFonts w:cs="Arial"/>
        </w:rPr>
        <w:t>Control de existencias</w:t>
      </w:r>
    </w:p>
    <w:p w:rsidR="004D29DA" w:rsidRDefault="004D29DA" w:rsidP="004D29DA">
      <w:pPr>
        <w:spacing w:after="120"/>
        <w:ind w:left="1416" w:hanging="1416"/>
        <w:rPr>
          <w:rFonts w:cs="Arial"/>
        </w:rPr>
      </w:pPr>
      <w:r w:rsidRPr="00B318E2">
        <w:rPr>
          <w:rFonts w:cs="Arial"/>
        </w:rPr>
        <w:t xml:space="preserve">       Función:</w:t>
      </w:r>
      <w:r w:rsidRPr="00B318E2">
        <w:rPr>
          <w:rFonts w:cs="Arial"/>
        </w:rPr>
        <w:tab/>
      </w:r>
      <w:proofErr w:type="spellStart"/>
      <w:r w:rsidR="009F5B3A" w:rsidRPr="00B318E2">
        <w:rPr>
          <w:rFonts w:cs="Arial"/>
        </w:rPr>
        <w:t>Recepcio</w:t>
      </w:r>
      <w:bookmarkStart w:id="0" w:name="_GoBack"/>
      <w:bookmarkEnd w:id="0"/>
      <w:r w:rsidR="009F5B3A" w:rsidRPr="00B318E2">
        <w:rPr>
          <w:rFonts w:cs="Arial"/>
        </w:rPr>
        <w:t>nar</w:t>
      </w:r>
      <w:proofErr w:type="spellEnd"/>
      <w:r w:rsidR="009F5B3A" w:rsidRPr="00B318E2">
        <w:rPr>
          <w:rFonts w:cs="Arial"/>
        </w:rPr>
        <w:t xml:space="preserve">  garantías de servicio de productos con fallas.</w:t>
      </w:r>
    </w:p>
    <w:p w:rsidR="00D7092B" w:rsidRPr="00A00976" w:rsidRDefault="00D7092B" w:rsidP="00B362CF">
      <w:pPr>
        <w:pStyle w:val="Sinespaciado"/>
        <w:rPr>
          <w:rFonts w:cs="Arial"/>
          <w:b/>
          <w:sz w:val="18"/>
          <w:szCs w:val="18"/>
        </w:rPr>
      </w:pPr>
    </w:p>
    <w:p w:rsidR="009F5B3A" w:rsidRPr="00B318E2" w:rsidRDefault="009F5B3A" w:rsidP="00B362CF">
      <w:pPr>
        <w:pStyle w:val="Sinespaciado"/>
        <w:rPr>
          <w:rFonts w:cs="Arial"/>
        </w:rPr>
      </w:pPr>
      <w:r w:rsidRPr="00B318E2">
        <w:rPr>
          <w:rFonts w:cs="Arial"/>
          <w:b/>
        </w:rPr>
        <w:t>1999-2000</w:t>
      </w:r>
      <w:r w:rsidRPr="00B318E2">
        <w:rPr>
          <w:rFonts w:cs="Arial"/>
        </w:rPr>
        <w:t xml:space="preserve">   Oficina de Contabilidad </w:t>
      </w:r>
      <w:proofErr w:type="spellStart"/>
      <w:r w:rsidRPr="00B318E2">
        <w:rPr>
          <w:rFonts w:cs="Arial"/>
        </w:rPr>
        <w:t>Aránguiz</w:t>
      </w:r>
      <w:proofErr w:type="spellEnd"/>
      <w:r w:rsidRPr="00B318E2">
        <w:rPr>
          <w:rFonts w:cs="Arial"/>
        </w:rPr>
        <w:t xml:space="preserve"> y Asociados</w:t>
      </w:r>
    </w:p>
    <w:p w:rsidR="009F5B3A" w:rsidRPr="00B318E2" w:rsidRDefault="009F5B3A" w:rsidP="009F5B3A">
      <w:pPr>
        <w:spacing w:after="0"/>
        <w:rPr>
          <w:rFonts w:cs="Arial"/>
        </w:rPr>
      </w:pPr>
      <w:r w:rsidRPr="00B318E2">
        <w:rPr>
          <w:rFonts w:cs="Arial"/>
        </w:rPr>
        <w:t xml:space="preserve">          Cargo:</w:t>
      </w:r>
      <w:r w:rsidRPr="00B318E2">
        <w:rPr>
          <w:rFonts w:cs="Arial"/>
        </w:rPr>
        <w:tab/>
      </w:r>
      <w:r w:rsidR="00B362CF" w:rsidRPr="00B318E2">
        <w:rPr>
          <w:rFonts w:cs="Arial"/>
        </w:rPr>
        <w:t>Administrativo media jornada</w:t>
      </w:r>
    </w:p>
    <w:p w:rsidR="009F5B3A" w:rsidRDefault="009F5B3A" w:rsidP="009F5B3A">
      <w:pPr>
        <w:spacing w:after="120"/>
        <w:ind w:left="1416" w:hanging="1416"/>
        <w:rPr>
          <w:rFonts w:cs="Arial"/>
        </w:rPr>
      </w:pPr>
      <w:r w:rsidRPr="00B318E2">
        <w:rPr>
          <w:rFonts w:cs="Arial"/>
        </w:rPr>
        <w:t xml:space="preserve">       Función:</w:t>
      </w:r>
      <w:r w:rsidRPr="00B318E2">
        <w:rPr>
          <w:rFonts w:cs="Arial"/>
        </w:rPr>
        <w:tab/>
      </w:r>
      <w:r w:rsidR="00B362CF" w:rsidRPr="00B318E2">
        <w:rPr>
          <w:rFonts w:cs="Arial"/>
        </w:rPr>
        <w:t>Manejo de archivos e ingreso de cartera de clientes, depósitos y facturas.</w:t>
      </w:r>
    </w:p>
    <w:p w:rsidR="004D29DA" w:rsidRPr="00B318E2" w:rsidRDefault="004D29DA" w:rsidP="004D29DA">
      <w:pPr>
        <w:pStyle w:val="Encabezadodetabladecontenido"/>
        <w:spacing w:before="0" w:line="240" w:lineRule="auto"/>
        <w:outlineLvl w:val="0"/>
        <w:rPr>
          <w:rFonts w:ascii="Cambria" w:hAnsi="Cambria" w:cs="Arial"/>
          <w:sz w:val="24"/>
          <w:szCs w:val="24"/>
        </w:rPr>
      </w:pPr>
      <w:r w:rsidRPr="00B318E2">
        <w:rPr>
          <w:rFonts w:ascii="Cambria" w:hAnsi="Cambria" w:cs="Arial"/>
          <w:sz w:val="24"/>
          <w:szCs w:val="24"/>
          <w:lang w:val="es-ES"/>
        </w:rPr>
        <w:t>Formación académica</w:t>
      </w:r>
    </w:p>
    <w:p w:rsidR="00EF2C69" w:rsidRDefault="00EF2C69" w:rsidP="004D29DA">
      <w:pPr>
        <w:spacing w:after="0"/>
        <w:rPr>
          <w:rFonts w:cs="Arial"/>
          <w:b/>
        </w:rPr>
      </w:pPr>
    </w:p>
    <w:p w:rsidR="004D29DA" w:rsidRPr="00B318E2" w:rsidRDefault="00B362CF" w:rsidP="004D29DA">
      <w:pPr>
        <w:spacing w:after="0"/>
        <w:rPr>
          <w:rFonts w:cs="Arial"/>
        </w:rPr>
      </w:pPr>
      <w:r w:rsidRPr="00B318E2">
        <w:rPr>
          <w:rFonts w:cs="Arial"/>
          <w:b/>
        </w:rPr>
        <w:t>2006</w:t>
      </w:r>
      <w:r w:rsidR="004D29DA" w:rsidRPr="00B318E2">
        <w:rPr>
          <w:rFonts w:cs="Arial"/>
          <w:b/>
        </w:rPr>
        <w:t>-</w:t>
      </w:r>
      <w:r w:rsidRPr="00B318E2">
        <w:rPr>
          <w:rFonts w:cs="Arial"/>
          <w:b/>
        </w:rPr>
        <w:t>2010</w:t>
      </w:r>
      <w:r w:rsidR="004D29DA" w:rsidRPr="00B318E2">
        <w:rPr>
          <w:rFonts w:cs="Arial"/>
        </w:rPr>
        <w:tab/>
      </w:r>
      <w:r w:rsidR="00A92F33" w:rsidRPr="00B318E2">
        <w:rPr>
          <w:rFonts w:cs="Arial"/>
        </w:rPr>
        <w:t>Técnico de N</w:t>
      </w:r>
      <w:r w:rsidRPr="00B318E2">
        <w:rPr>
          <w:rFonts w:cs="Arial"/>
        </w:rPr>
        <w:t>ivel</w:t>
      </w:r>
      <w:r w:rsidR="00A92F33" w:rsidRPr="00B318E2">
        <w:rPr>
          <w:rFonts w:cs="Arial"/>
        </w:rPr>
        <w:t xml:space="preserve"> S</w:t>
      </w:r>
      <w:r w:rsidRPr="00B318E2">
        <w:rPr>
          <w:rFonts w:cs="Arial"/>
        </w:rPr>
        <w:t xml:space="preserve">uperior en </w:t>
      </w:r>
      <w:r w:rsidR="00A92F33" w:rsidRPr="00B318E2">
        <w:rPr>
          <w:rFonts w:cs="Arial"/>
        </w:rPr>
        <w:t>P</w:t>
      </w:r>
      <w:r w:rsidRPr="00B318E2">
        <w:rPr>
          <w:rFonts w:cs="Arial"/>
        </w:rPr>
        <w:t xml:space="preserve">revención </w:t>
      </w:r>
      <w:r w:rsidR="00A92F33" w:rsidRPr="00B318E2">
        <w:rPr>
          <w:rFonts w:cs="Arial"/>
        </w:rPr>
        <w:t>de R</w:t>
      </w:r>
      <w:r w:rsidRPr="00B318E2">
        <w:rPr>
          <w:rFonts w:cs="Arial"/>
        </w:rPr>
        <w:t>iesgos</w:t>
      </w:r>
    </w:p>
    <w:p w:rsidR="004D29DA" w:rsidRPr="00B318E2" w:rsidRDefault="004D29DA" w:rsidP="004D29DA">
      <w:pPr>
        <w:spacing w:after="0"/>
        <w:rPr>
          <w:rFonts w:cs="Arial"/>
        </w:rPr>
      </w:pPr>
      <w:r w:rsidRPr="00B318E2">
        <w:rPr>
          <w:rFonts w:cs="Arial"/>
        </w:rPr>
        <w:t xml:space="preserve">          </w:t>
      </w:r>
      <w:r w:rsidRPr="00B318E2">
        <w:rPr>
          <w:rFonts w:cs="Arial"/>
        </w:rPr>
        <w:tab/>
      </w:r>
      <w:r w:rsidRPr="00B318E2">
        <w:rPr>
          <w:rFonts w:cs="Arial"/>
        </w:rPr>
        <w:tab/>
      </w:r>
      <w:r w:rsidR="00B362CF" w:rsidRPr="00B318E2">
        <w:rPr>
          <w:rFonts w:cs="Arial"/>
        </w:rPr>
        <w:t>Instituto Profesional AIEP de la Universidad Andrés Bello</w:t>
      </w:r>
    </w:p>
    <w:p w:rsidR="00EC130A" w:rsidRDefault="004D29DA" w:rsidP="004D29DA">
      <w:pPr>
        <w:spacing w:after="0"/>
        <w:ind w:left="1416" w:hanging="1416"/>
        <w:rPr>
          <w:rFonts w:cs="Arial"/>
        </w:rPr>
      </w:pPr>
      <w:r w:rsidRPr="00B318E2">
        <w:rPr>
          <w:rFonts w:cs="Arial"/>
        </w:rPr>
        <w:t xml:space="preserve">       </w:t>
      </w:r>
      <w:r w:rsidRPr="00B318E2">
        <w:rPr>
          <w:rFonts w:cs="Arial"/>
        </w:rPr>
        <w:tab/>
      </w:r>
    </w:p>
    <w:p w:rsidR="004D29DA" w:rsidRPr="00EC130A" w:rsidRDefault="00EC130A" w:rsidP="004D29DA">
      <w:pPr>
        <w:spacing w:after="0"/>
        <w:ind w:left="1416" w:hanging="1416"/>
        <w:rPr>
          <w:rFonts w:cs="Arial"/>
          <w:b/>
          <w:lang w:val="en-US"/>
        </w:rPr>
      </w:pPr>
      <w:r w:rsidRPr="001B4793">
        <w:rPr>
          <w:rFonts w:cs="Arial"/>
          <w:b/>
          <w:lang w:val="es-MX"/>
        </w:rPr>
        <w:t xml:space="preserve">                           </w:t>
      </w:r>
      <w:r w:rsidR="008A449B" w:rsidRPr="00EC130A">
        <w:rPr>
          <w:rFonts w:cs="Arial"/>
          <w:b/>
          <w:lang w:val="en-US"/>
        </w:rPr>
        <w:t xml:space="preserve">SNS </w:t>
      </w:r>
      <w:r w:rsidR="00B362CF" w:rsidRPr="00EC130A">
        <w:rPr>
          <w:rFonts w:cs="Arial"/>
          <w:b/>
          <w:lang w:val="en-US"/>
        </w:rPr>
        <w:t xml:space="preserve">N° </w:t>
      </w:r>
      <w:r w:rsidR="00B362CF" w:rsidRPr="008D2348">
        <w:rPr>
          <w:rFonts w:cs="Arial"/>
          <w:b/>
          <w:lang w:val="es-CL"/>
        </w:rPr>
        <w:t>Registro</w:t>
      </w:r>
      <w:r w:rsidR="00B362CF" w:rsidRPr="00EC130A">
        <w:rPr>
          <w:rFonts w:cs="Arial"/>
          <w:b/>
          <w:lang w:val="en-US"/>
        </w:rPr>
        <w:t xml:space="preserve"> AM/T 2265</w:t>
      </w:r>
    </w:p>
    <w:p w:rsidR="00B362CF" w:rsidRPr="008A449B" w:rsidRDefault="00B362CF" w:rsidP="004D29DA">
      <w:pPr>
        <w:spacing w:after="0"/>
        <w:ind w:left="1416" w:hanging="1416"/>
        <w:rPr>
          <w:rFonts w:cs="Arial"/>
          <w:lang w:val="en-US"/>
        </w:rPr>
      </w:pPr>
    </w:p>
    <w:p w:rsidR="004D29DA" w:rsidRPr="00B318E2" w:rsidRDefault="00B362CF" w:rsidP="004D29DA">
      <w:pPr>
        <w:spacing w:after="0"/>
        <w:rPr>
          <w:rFonts w:cs="Arial"/>
        </w:rPr>
      </w:pPr>
      <w:r w:rsidRPr="00B318E2">
        <w:rPr>
          <w:rFonts w:cs="Arial"/>
          <w:b/>
        </w:rPr>
        <w:t xml:space="preserve">2009       </w:t>
      </w:r>
      <w:r w:rsidR="004D29DA" w:rsidRPr="00B318E2">
        <w:rPr>
          <w:rFonts w:cs="Arial"/>
        </w:rPr>
        <w:tab/>
      </w:r>
      <w:r w:rsidRPr="00B318E2">
        <w:rPr>
          <w:rFonts w:cs="Arial"/>
        </w:rPr>
        <w:t>Práctica Profesional</w:t>
      </w:r>
    </w:p>
    <w:p w:rsidR="009941B9" w:rsidRPr="00F36A5D" w:rsidRDefault="00772377" w:rsidP="00485069">
      <w:pPr>
        <w:spacing w:after="0"/>
        <w:ind w:left="1418" w:hanging="1418"/>
        <w:rPr>
          <w:rFonts w:cs="Arial"/>
        </w:rPr>
      </w:pPr>
      <w:r>
        <w:rPr>
          <w:rFonts w:cs="Arial"/>
        </w:rPr>
        <w:t xml:space="preserve">                           </w:t>
      </w:r>
      <w:r w:rsidR="00B362CF" w:rsidRPr="00B318E2">
        <w:rPr>
          <w:rFonts w:cs="Arial"/>
        </w:rPr>
        <w:t>Hospital Clínico Mutual de Seguridad C.CH.C.</w:t>
      </w:r>
      <w:r w:rsidR="00485069">
        <w:rPr>
          <w:rFonts w:cs="Arial"/>
        </w:rPr>
        <w:t xml:space="preserve"> Apoyo en la elaboración Plan de                                                                             Emergencia y Evacuación, conformación de Brigada Emergencia.                                 </w:t>
      </w:r>
    </w:p>
    <w:p w:rsidR="00EF2C69" w:rsidRPr="00485069" w:rsidRDefault="00EF2C69" w:rsidP="00A92F33">
      <w:pPr>
        <w:pStyle w:val="Encabezadodetabladecontenido"/>
        <w:spacing w:before="0" w:line="240" w:lineRule="auto"/>
        <w:outlineLvl w:val="0"/>
        <w:rPr>
          <w:rFonts w:ascii="Cambria" w:hAnsi="Cambria"/>
          <w:sz w:val="24"/>
          <w:szCs w:val="24"/>
        </w:rPr>
      </w:pPr>
    </w:p>
    <w:p w:rsidR="00F06C3A" w:rsidRPr="00F36A5D" w:rsidRDefault="00F06C3A" w:rsidP="00F06C3A">
      <w:pPr>
        <w:spacing w:after="0"/>
        <w:rPr>
          <w:rFonts w:cs="Arial"/>
        </w:rPr>
      </w:pPr>
      <w:r w:rsidRPr="00B318E2">
        <w:rPr>
          <w:rFonts w:cs="Arial"/>
          <w:b/>
        </w:rPr>
        <w:t>200</w:t>
      </w:r>
      <w:r>
        <w:rPr>
          <w:rFonts w:cs="Arial"/>
          <w:b/>
        </w:rPr>
        <w:t>0</w:t>
      </w:r>
      <w:r w:rsidRPr="00B318E2">
        <w:rPr>
          <w:rFonts w:cs="Arial"/>
          <w:b/>
        </w:rPr>
        <w:t xml:space="preserve">       </w:t>
      </w:r>
      <w:r w:rsidRPr="00B318E2">
        <w:rPr>
          <w:rFonts w:cs="Arial"/>
        </w:rPr>
        <w:tab/>
      </w:r>
      <w:r w:rsidR="00504124">
        <w:rPr>
          <w:rFonts w:cs="Arial"/>
        </w:rPr>
        <w:t xml:space="preserve">Egresado Enseñanza Media </w:t>
      </w:r>
      <w:r>
        <w:rPr>
          <w:rFonts w:cs="Arial"/>
        </w:rPr>
        <w:t xml:space="preserve">Liceo Guillermo </w:t>
      </w:r>
      <w:proofErr w:type="spellStart"/>
      <w:r>
        <w:rPr>
          <w:rFonts w:cs="Arial"/>
        </w:rPr>
        <w:t>Feliú</w:t>
      </w:r>
      <w:proofErr w:type="spellEnd"/>
      <w:r>
        <w:rPr>
          <w:rFonts w:cs="Arial"/>
        </w:rPr>
        <w:t xml:space="preserve"> Cruz</w:t>
      </w:r>
      <w:r w:rsidRPr="00B318E2">
        <w:rPr>
          <w:rFonts w:cs="Arial"/>
        </w:rPr>
        <w:t>.</w:t>
      </w:r>
    </w:p>
    <w:p w:rsidR="00485069" w:rsidRDefault="00485069" w:rsidP="00A92F33">
      <w:pPr>
        <w:pStyle w:val="Encabezadodetabladecontenido"/>
        <w:spacing w:before="0" w:line="240" w:lineRule="auto"/>
        <w:outlineLvl w:val="0"/>
        <w:rPr>
          <w:rFonts w:ascii="Cambria" w:hAnsi="Cambria"/>
          <w:sz w:val="24"/>
          <w:szCs w:val="24"/>
          <w:lang w:val="es-ES"/>
        </w:rPr>
      </w:pPr>
    </w:p>
    <w:p w:rsidR="004D29DA" w:rsidRDefault="0083077A" w:rsidP="00A92F33">
      <w:pPr>
        <w:pStyle w:val="Encabezadodetabladecontenido"/>
        <w:spacing w:before="0" w:line="240" w:lineRule="auto"/>
        <w:outlineLvl w:val="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Capacitaciones</w:t>
      </w:r>
    </w:p>
    <w:p w:rsidR="00014306" w:rsidRPr="001B4793" w:rsidRDefault="00014306" w:rsidP="00772377">
      <w:pPr>
        <w:pStyle w:val="Sinespaciado"/>
        <w:rPr>
          <w:bCs/>
          <w:lang w:val="es-MX" w:eastAsia="es-ES_tradnl"/>
        </w:rPr>
      </w:pPr>
    </w:p>
    <w:p w:rsidR="00EF2C69" w:rsidRPr="00EF2C69" w:rsidRDefault="00772377" w:rsidP="00CB2D60">
      <w:pPr>
        <w:pStyle w:val="Sinespaciado"/>
        <w:tabs>
          <w:tab w:val="left" w:pos="4111"/>
        </w:tabs>
        <w:rPr>
          <w:lang w:val="es-CL" w:eastAsia="es-ES_tradnl"/>
        </w:rPr>
      </w:pPr>
      <w:r w:rsidRPr="001B4793">
        <w:rPr>
          <w:bCs/>
          <w:lang w:val="es-MX" w:eastAsia="es-ES_tradnl"/>
        </w:rPr>
        <w:t xml:space="preserve">TÜV </w:t>
      </w:r>
      <w:proofErr w:type="spellStart"/>
      <w:r w:rsidRPr="001B4793">
        <w:rPr>
          <w:bCs/>
          <w:lang w:val="es-MX" w:eastAsia="es-ES_tradnl"/>
        </w:rPr>
        <w:t>Rheinland</w:t>
      </w:r>
      <w:proofErr w:type="spellEnd"/>
      <w:r w:rsidRPr="001B4793">
        <w:rPr>
          <w:bCs/>
          <w:lang w:val="es-MX" w:eastAsia="es-ES_tradnl"/>
        </w:rPr>
        <w:t xml:space="preserve"> </w:t>
      </w:r>
      <w:proofErr w:type="spellStart"/>
      <w:r w:rsidRPr="001B4793">
        <w:rPr>
          <w:bCs/>
          <w:lang w:val="es-MX" w:eastAsia="es-ES_tradnl"/>
        </w:rPr>
        <w:t>Akademie</w:t>
      </w:r>
      <w:proofErr w:type="spellEnd"/>
      <w:r w:rsidRPr="001B4793">
        <w:rPr>
          <w:bCs/>
          <w:lang w:val="es-MX" w:eastAsia="es-ES_tradnl"/>
        </w:rPr>
        <w:t xml:space="preserve"> Chile Ltda.</w:t>
      </w:r>
      <w:r w:rsidR="00EF2C69" w:rsidRPr="001B4793">
        <w:rPr>
          <w:lang w:val="es-MX" w:eastAsia="es-ES_tradnl"/>
        </w:rPr>
        <w:t xml:space="preserve">      </w:t>
      </w:r>
      <w:r w:rsidR="00EF2C69" w:rsidRPr="00EF2C69">
        <w:rPr>
          <w:lang w:val="es-CL" w:eastAsia="es-ES_tradnl"/>
        </w:rPr>
        <w:t>Interpretación, Análisis y Formación de Auditores</w:t>
      </w:r>
    </w:p>
    <w:p w:rsidR="00EF2C69" w:rsidRDefault="00772377" w:rsidP="00CB2D60">
      <w:pPr>
        <w:pStyle w:val="Sinespaciado"/>
        <w:tabs>
          <w:tab w:val="left" w:pos="4111"/>
        </w:tabs>
        <w:rPr>
          <w:lang w:val="es-ES" w:eastAsia="es-ES_tradnl"/>
        </w:rPr>
      </w:pPr>
      <w:r>
        <w:rPr>
          <w:lang w:val="es-CL" w:eastAsia="es-ES_tradnl"/>
        </w:rPr>
        <w:t xml:space="preserve">                                                                             </w:t>
      </w:r>
      <w:r w:rsidR="00EF2C69" w:rsidRPr="00EF2C69">
        <w:rPr>
          <w:lang w:val="es-CL" w:eastAsia="es-ES_tradnl"/>
        </w:rPr>
        <w:t>Internos en Sistemas Integrados de Gestión</w:t>
      </w:r>
      <w:r>
        <w:rPr>
          <w:lang w:val="es-CL" w:eastAsia="es-ES_tradnl"/>
        </w:rPr>
        <w:t xml:space="preserve">                                 </w:t>
      </w:r>
    </w:p>
    <w:p w:rsidR="00EF2C69" w:rsidRDefault="00772377" w:rsidP="00CB2D60">
      <w:pPr>
        <w:tabs>
          <w:tab w:val="left" w:pos="4111"/>
        </w:tabs>
        <w:rPr>
          <w:lang w:val="es-CL" w:eastAsia="es-ES_tradnl"/>
        </w:rPr>
      </w:pPr>
      <w:r>
        <w:rPr>
          <w:lang w:val="es-ES" w:eastAsia="es-ES_tradnl"/>
        </w:rPr>
        <w:t xml:space="preserve">                                                                             </w:t>
      </w:r>
      <w:r w:rsidR="00EF2C69" w:rsidRPr="00772377">
        <w:rPr>
          <w:lang w:val="es-CL" w:eastAsia="es-ES_tradnl"/>
        </w:rPr>
        <w:t>ISO</w:t>
      </w:r>
      <w:r w:rsidRPr="00772377">
        <w:rPr>
          <w:lang w:val="es-CL" w:eastAsia="es-ES_tradnl"/>
        </w:rPr>
        <w:t xml:space="preserve"> </w:t>
      </w:r>
      <w:r w:rsidR="00EF2C69" w:rsidRPr="00772377">
        <w:rPr>
          <w:lang w:val="es-CL" w:eastAsia="es-ES_tradnl"/>
        </w:rPr>
        <w:t>9001:2008/ISO14001:2004/OHSAS 18001:2007”</w:t>
      </w:r>
    </w:p>
    <w:p w:rsidR="004A2521" w:rsidRDefault="004A2521" w:rsidP="00CB2D60">
      <w:pPr>
        <w:pStyle w:val="Sinespaciado"/>
        <w:tabs>
          <w:tab w:val="left" w:pos="4111"/>
        </w:tabs>
        <w:rPr>
          <w:lang w:val="es-ES" w:eastAsia="es-ES_tradnl"/>
        </w:rPr>
      </w:pPr>
      <w:r>
        <w:rPr>
          <w:lang w:val="es-CL" w:eastAsia="es-ES_tradnl"/>
        </w:rPr>
        <w:t xml:space="preserve">                                                                            </w:t>
      </w:r>
      <w:r w:rsidR="00CB2D60">
        <w:rPr>
          <w:lang w:val="es-CL" w:eastAsia="es-ES_tradnl"/>
        </w:rPr>
        <w:t xml:space="preserve"> </w:t>
      </w:r>
      <w:r w:rsidR="007B30AB">
        <w:rPr>
          <w:lang w:val="es-ES" w:eastAsia="es-ES_tradnl"/>
        </w:rPr>
        <w:t>Curso de Identificación de Requisitos L</w:t>
      </w:r>
      <w:r w:rsidRPr="004A2521">
        <w:rPr>
          <w:lang w:val="es-ES" w:eastAsia="es-ES_tradnl"/>
        </w:rPr>
        <w:t xml:space="preserve">egales, para </w:t>
      </w:r>
    </w:p>
    <w:p w:rsidR="004A2521" w:rsidRDefault="004A2521" w:rsidP="00CB2D60">
      <w:pPr>
        <w:pStyle w:val="Sinespaciado"/>
        <w:tabs>
          <w:tab w:val="left" w:pos="4111"/>
        </w:tabs>
        <w:rPr>
          <w:lang w:val="es-CL" w:eastAsia="es-ES_tradnl"/>
        </w:rPr>
      </w:pPr>
      <w:r>
        <w:rPr>
          <w:lang w:val="es-ES" w:eastAsia="es-ES_tradnl"/>
        </w:rPr>
        <w:t xml:space="preserve">                                                                            </w:t>
      </w:r>
      <w:r w:rsidR="00CB2D60">
        <w:rPr>
          <w:lang w:val="es-ES" w:eastAsia="es-ES_tradnl"/>
        </w:rPr>
        <w:t xml:space="preserve"> </w:t>
      </w:r>
      <w:r w:rsidRPr="004A2521">
        <w:rPr>
          <w:lang w:val="es-ES" w:eastAsia="es-ES_tradnl"/>
        </w:rPr>
        <w:t>Implementación de sistema integrado</w:t>
      </w:r>
      <w:r>
        <w:rPr>
          <w:lang w:val="es-ES" w:eastAsia="es-ES_tradnl"/>
        </w:rPr>
        <w:t>.</w:t>
      </w:r>
    </w:p>
    <w:p w:rsidR="004D29DA" w:rsidRPr="00F36A5D" w:rsidRDefault="004D29DA" w:rsidP="00CB2D60">
      <w:pPr>
        <w:tabs>
          <w:tab w:val="left" w:pos="4111"/>
        </w:tabs>
        <w:spacing w:after="0"/>
        <w:rPr>
          <w:b/>
        </w:rPr>
      </w:pPr>
    </w:p>
    <w:p w:rsidR="004D29DA" w:rsidRPr="00F36A5D" w:rsidRDefault="00D73546" w:rsidP="00CB2D60">
      <w:pPr>
        <w:tabs>
          <w:tab w:val="left" w:pos="4111"/>
        </w:tabs>
        <w:spacing w:after="0"/>
      </w:pPr>
      <w:r w:rsidRPr="00F36A5D">
        <w:t>S.T.M LTDA.</w:t>
      </w:r>
      <w:r w:rsidR="004D29DA" w:rsidRPr="00F36A5D">
        <w:t xml:space="preserve">          </w:t>
      </w:r>
      <w:r w:rsidRPr="00F36A5D">
        <w:t xml:space="preserve">               </w:t>
      </w:r>
      <w:r w:rsidR="00484C61" w:rsidRPr="00F36A5D">
        <w:t xml:space="preserve">          </w:t>
      </w:r>
      <w:r w:rsidR="00772377">
        <w:t xml:space="preserve">                 </w:t>
      </w:r>
      <w:r w:rsidR="00CB2D60">
        <w:t xml:space="preserve">  </w:t>
      </w:r>
      <w:r w:rsidRPr="00F36A5D">
        <w:t>Curso de Computación Nivel Medio</w:t>
      </w:r>
      <w:r w:rsidR="00772377">
        <w:t>.</w:t>
      </w:r>
    </w:p>
    <w:p w:rsidR="00D73546" w:rsidRPr="00F36A5D" w:rsidRDefault="00D73546" w:rsidP="00CB2D60">
      <w:pPr>
        <w:tabs>
          <w:tab w:val="left" w:pos="3119"/>
          <w:tab w:val="left" w:pos="4111"/>
        </w:tabs>
        <w:spacing w:after="0"/>
      </w:pPr>
    </w:p>
    <w:p w:rsidR="00D73546" w:rsidRPr="00F36A5D" w:rsidRDefault="00D73546" w:rsidP="00CB2D60">
      <w:pPr>
        <w:tabs>
          <w:tab w:val="left" w:pos="4111"/>
        </w:tabs>
        <w:spacing w:after="0"/>
      </w:pPr>
      <w:r w:rsidRPr="00F36A5D">
        <w:t xml:space="preserve">Fundación Chile                 </w:t>
      </w:r>
      <w:r w:rsidR="00484C61" w:rsidRPr="00F36A5D">
        <w:t xml:space="preserve">          </w:t>
      </w:r>
      <w:r w:rsidR="00772377">
        <w:t xml:space="preserve">                 </w:t>
      </w:r>
      <w:r w:rsidR="00CB2D60">
        <w:t xml:space="preserve">  </w:t>
      </w:r>
      <w:r w:rsidRPr="00F36A5D">
        <w:t>Sistema de Gestión de Calidad de Alimentos</w:t>
      </w:r>
    </w:p>
    <w:p w:rsidR="00D73546" w:rsidRPr="00F36A5D" w:rsidRDefault="00D73546" w:rsidP="00CB2D60">
      <w:pPr>
        <w:tabs>
          <w:tab w:val="left" w:pos="3119"/>
          <w:tab w:val="left" w:pos="4111"/>
        </w:tabs>
        <w:spacing w:after="0"/>
      </w:pPr>
    </w:p>
    <w:p w:rsidR="00D73546" w:rsidRDefault="00D73546" w:rsidP="00CB2D60">
      <w:pPr>
        <w:spacing w:after="0"/>
      </w:pPr>
      <w:r w:rsidRPr="00F36A5D">
        <w:t>Mutual de Seguridad</w:t>
      </w:r>
      <w:r w:rsidR="00484C61" w:rsidRPr="00F36A5D">
        <w:t xml:space="preserve"> C.CH.C     </w:t>
      </w:r>
      <w:r w:rsidR="00772377">
        <w:t xml:space="preserve">               </w:t>
      </w:r>
      <w:r w:rsidR="00CB2D60">
        <w:t xml:space="preserve"> </w:t>
      </w:r>
      <w:r w:rsidR="00772377">
        <w:t xml:space="preserve"> </w:t>
      </w:r>
      <w:r w:rsidR="00CB2D60">
        <w:t xml:space="preserve">  </w:t>
      </w:r>
      <w:r w:rsidR="00484C61" w:rsidRPr="00F36A5D">
        <w:t>Primer Lugar Concurso de Prevención de Riesgos</w:t>
      </w:r>
      <w:r w:rsidR="00772377">
        <w:t xml:space="preserve">                  </w:t>
      </w:r>
    </w:p>
    <w:p w:rsidR="00772377" w:rsidRPr="00F36A5D" w:rsidRDefault="00772377" w:rsidP="00CB2D60">
      <w:pPr>
        <w:tabs>
          <w:tab w:val="left" w:pos="3119"/>
          <w:tab w:val="left" w:pos="4111"/>
        </w:tabs>
        <w:spacing w:after="0"/>
      </w:pPr>
      <w:r>
        <w:t xml:space="preserve">                                                                           </w:t>
      </w:r>
      <w:r w:rsidR="00CB2D60">
        <w:t xml:space="preserve">   </w:t>
      </w:r>
      <w:r w:rsidR="00CB2D60" w:rsidRPr="00F36A5D">
        <w:t>Jumbo</w:t>
      </w:r>
      <w:r w:rsidR="00CB2D60">
        <w:t xml:space="preserve"> </w:t>
      </w:r>
      <w:r w:rsidRPr="00772377">
        <w:t>La Reina</w:t>
      </w:r>
      <w:r>
        <w:t xml:space="preserve">.    </w:t>
      </w:r>
    </w:p>
    <w:p w:rsidR="004C60A5" w:rsidRDefault="004C60A5" w:rsidP="00CB2D60">
      <w:pPr>
        <w:tabs>
          <w:tab w:val="left" w:pos="4111"/>
        </w:tabs>
        <w:spacing w:after="0"/>
      </w:pPr>
      <w:r w:rsidRPr="00F36A5D">
        <w:lastRenderedPageBreak/>
        <w:t xml:space="preserve">Mutual de Seguridad C.CH.C     </w:t>
      </w:r>
      <w:r>
        <w:t xml:space="preserve">                </w:t>
      </w:r>
      <w:r w:rsidR="00CB2D60">
        <w:t xml:space="preserve">   </w:t>
      </w:r>
      <w:r>
        <w:t>Camino a Cero Daño “Minería”</w:t>
      </w:r>
      <w:r w:rsidRPr="00F36A5D">
        <w:t xml:space="preserve"> </w:t>
      </w:r>
      <w:r w:rsidR="00E6246C">
        <w:t xml:space="preserve"> BHP </w:t>
      </w:r>
      <w:proofErr w:type="spellStart"/>
      <w:r w:rsidR="00E6246C">
        <w:t>Billinton</w:t>
      </w:r>
      <w:proofErr w:type="spellEnd"/>
      <w:r w:rsidR="00E6246C">
        <w:t>.</w:t>
      </w:r>
      <w:r>
        <w:t xml:space="preserve">                  </w:t>
      </w:r>
    </w:p>
    <w:p w:rsidR="004C60A5" w:rsidRDefault="004C60A5" w:rsidP="00CB2D60">
      <w:pPr>
        <w:tabs>
          <w:tab w:val="left" w:pos="3119"/>
          <w:tab w:val="left" w:pos="4111"/>
        </w:tabs>
        <w:spacing w:after="0"/>
      </w:pPr>
      <w:r>
        <w:t xml:space="preserve">                                                                           </w:t>
      </w:r>
    </w:p>
    <w:p w:rsidR="00484C61" w:rsidRPr="00F36A5D" w:rsidRDefault="00484C61" w:rsidP="00CB2D60">
      <w:pPr>
        <w:tabs>
          <w:tab w:val="left" w:pos="4111"/>
        </w:tabs>
        <w:spacing w:after="0"/>
      </w:pPr>
      <w:r w:rsidRPr="00F36A5D">
        <w:t xml:space="preserve">Capacitación ACHS                      </w:t>
      </w:r>
      <w:r w:rsidR="00772377">
        <w:t xml:space="preserve">                </w:t>
      </w:r>
      <w:r w:rsidR="00CB2D60">
        <w:t xml:space="preserve">   </w:t>
      </w:r>
      <w:r w:rsidRPr="00F36A5D">
        <w:t>Curso de Prevención y Control de Incendios</w:t>
      </w:r>
      <w:r w:rsidR="00772377">
        <w:t>.</w:t>
      </w:r>
    </w:p>
    <w:p w:rsidR="00484C61" w:rsidRPr="00F36A5D" w:rsidRDefault="00484C61" w:rsidP="00CB2D60">
      <w:pPr>
        <w:tabs>
          <w:tab w:val="left" w:pos="3119"/>
          <w:tab w:val="left" w:pos="4111"/>
        </w:tabs>
        <w:spacing w:after="0"/>
      </w:pPr>
    </w:p>
    <w:p w:rsidR="00484C61" w:rsidRPr="00F36A5D" w:rsidRDefault="00484C61" w:rsidP="00CB2D60">
      <w:pPr>
        <w:tabs>
          <w:tab w:val="left" w:pos="4111"/>
        </w:tabs>
        <w:spacing w:after="0"/>
      </w:pPr>
      <w:r w:rsidRPr="00F36A5D">
        <w:t xml:space="preserve">Capacitación ACHS                      </w:t>
      </w:r>
      <w:r w:rsidR="00772377">
        <w:t xml:space="preserve">                </w:t>
      </w:r>
      <w:r w:rsidR="00CB2D60">
        <w:t xml:space="preserve">   </w:t>
      </w:r>
      <w:r w:rsidRPr="00F36A5D">
        <w:t>Curso de Primeros Auxilios Nivel II</w:t>
      </w:r>
      <w:r w:rsidR="00772377">
        <w:t>.</w:t>
      </w:r>
    </w:p>
    <w:p w:rsidR="00484C61" w:rsidRPr="00F36A5D" w:rsidRDefault="00484C61" w:rsidP="00CB2D60">
      <w:pPr>
        <w:tabs>
          <w:tab w:val="left" w:pos="3119"/>
          <w:tab w:val="left" w:pos="4111"/>
        </w:tabs>
        <w:spacing w:after="0"/>
      </w:pPr>
    </w:p>
    <w:p w:rsidR="00484C61" w:rsidRDefault="00484C61" w:rsidP="00CB2D60">
      <w:pPr>
        <w:tabs>
          <w:tab w:val="left" w:pos="4111"/>
        </w:tabs>
        <w:spacing w:after="0"/>
      </w:pPr>
      <w:r w:rsidRPr="00F36A5D">
        <w:t xml:space="preserve">Capacitación ACHS                      </w:t>
      </w:r>
      <w:r w:rsidR="00772377">
        <w:t xml:space="preserve">                </w:t>
      </w:r>
      <w:r w:rsidR="00CB2D60">
        <w:t xml:space="preserve">   </w:t>
      </w:r>
      <w:r w:rsidRPr="00F36A5D">
        <w:t>Curso de Ley de Subcontratación  Ley 20.123</w:t>
      </w:r>
    </w:p>
    <w:p w:rsidR="00772377" w:rsidRDefault="00772377" w:rsidP="00CB2D60">
      <w:pPr>
        <w:tabs>
          <w:tab w:val="left" w:pos="3119"/>
          <w:tab w:val="left" w:pos="4111"/>
        </w:tabs>
        <w:spacing w:after="0"/>
      </w:pPr>
    </w:p>
    <w:p w:rsidR="00772377" w:rsidRDefault="00772377" w:rsidP="00CB2D60">
      <w:pPr>
        <w:tabs>
          <w:tab w:val="left" w:pos="4111"/>
        </w:tabs>
        <w:spacing w:after="0"/>
      </w:pPr>
      <w:r>
        <w:t xml:space="preserve">Capacitación ACHS                                      </w:t>
      </w:r>
      <w:r w:rsidR="00CB2D60">
        <w:t xml:space="preserve">   </w:t>
      </w:r>
      <w:r>
        <w:t>Curso de Mejoramiento Conductual en Prevención de</w:t>
      </w:r>
    </w:p>
    <w:p w:rsidR="00772377" w:rsidRDefault="00772377" w:rsidP="00CB2D60">
      <w:pPr>
        <w:tabs>
          <w:tab w:val="left" w:pos="4111"/>
        </w:tabs>
        <w:spacing w:after="0"/>
      </w:pPr>
      <w:r>
        <w:t xml:space="preserve">                                                                           </w:t>
      </w:r>
      <w:r w:rsidR="00CB2D60">
        <w:t xml:space="preserve">   </w:t>
      </w:r>
      <w:r w:rsidRPr="00772377">
        <w:t>Riesgos</w:t>
      </w:r>
      <w:r>
        <w:t xml:space="preserve">.     </w:t>
      </w:r>
    </w:p>
    <w:p w:rsidR="009E79F0" w:rsidRDefault="009E79F0" w:rsidP="00CB2D60">
      <w:pPr>
        <w:tabs>
          <w:tab w:val="left" w:pos="3119"/>
          <w:tab w:val="left" w:pos="4111"/>
        </w:tabs>
        <w:spacing w:after="0"/>
      </w:pPr>
    </w:p>
    <w:p w:rsidR="0083077A" w:rsidRDefault="00E65E50" w:rsidP="00CB2D60">
      <w:pPr>
        <w:tabs>
          <w:tab w:val="left" w:pos="4111"/>
        </w:tabs>
        <w:spacing w:after="0"/>
      </w:pPr>
      <w:r>
        <w:t xml:space="preserve">Capacitación ACHS                                      </w:t>
      </w:r>
      <w:r w:rsidR="00CB2D60">
        <w:t xml:space="preserve">   </w:t>
      </w:r>
      <w:r w:rsidR="009E79F0">
        <w:t>Curso Seguridad para Trabajos en Altura</w:t>
      </w:r>
    </w:p>
    <w:p w:rsidR="0083077A" w:rsidRDefault="0083077A" w:rsidP="00CB2D60">
      <w:pPr>
        <w:tabs>
          <w:tab w:val="left" w:pos="3119"/>
          <w:tab w:val="left" w:pos="4111"/>
        </w:tabs>
        <w:spacing w:after="0"/>
      </w:pPr>
    </w:p>
    <w:p w:rsidR="00E65E50" w:rsidRDefault="0083077A" w:rsidP="00CB2D60">
      <w:pPr>
        <w:tabs>
          <w:tab w:val="left" w:pos="4111"/>
        </w:tabs>
        <w:spacing w:after="0"/>
      </w:pPr>
      <w:r>
        <w:t xml:space="preserve">Capacitación ACHS                                      </w:t>
      </w:r>
      <w:r w:rsidR="00CB2D60">
        <w:t xml:space="preserve">   </w:t>
      </w:r>
      <w:r>
        <w:t>Curso Psicología de la Emergencia</w:t>
      </w:r>
      <w:r w:rsidR="009E79F0">
        <w:t xml:space="preserve"> </w:t>
      </w:r>
    </w:p>
    <w:p w:rsidR="008D2348" w:rsidRDefault="008D2348" w:rsidP="00EF5BC9">
      <w:pPr>
        <w:pStyle w:val="Sinespaciado"/>
        <w:rPr>
          <w:b/>
          <w:color w:val="76923C"/>
          <w:lang w:val="es-ES"/>
        </w:rPr>
      </w:pPr>
    </w:p>
    <w:p w:rsidR="00FB45D7" w:rsidRPr="00A81057" w:rsidRDefault="00FB45D7" w:rsidP="00EF5BC9">
      <w:pPr>
        <w:pStyle w:val="Sinespaciado"/>
        <w:rPr>
          <w:b/>
          <w:color w:val="76923C"/>
          <w:lang w:val="es-ES"/>
        </w:rPr>
      </w:pPr>
      <w:r w:rsidRPr="00A81057">
        <w:rPr>
          <w:b/>
          <w:color w:val="76923C"/>
          <w:lang w:val="es-ES"/>
        </w:rPr>
        <w:t>Otros:</w:t>
      </w:r>
    </w:p>
    <w:p w:rsidR="00EF5BC9" w:rsidRDefault="00EF5BC9" w:rsidP="00EF5BC9">
      <w:pPr>
        <w:pStyle w:val="Sinespaciado"/>
        <w:rPr>
          <w:lang w:val="es-ES" w:eastAsia="es-ES_tradnl"/>
        </w:rPr>
      </w:pPr>
    </w:p>
    <w:p w:rsidR="00FB45D7" w:rsidRDefault="00FB45D7" w:rsidP="00EF5BC9">
      <w:pPr>
        <w:pStyle w:val="Sinespaciado"/>
        <w:rPr>
          <w:lang w:val="es-ES" w:eastAsia="es-ES_tradnl"/>
        </w:rPr>
      </w:pPr>
      <w:proofErr w:type="spellStart"/>
      <w:r>
        <w:rPr>
          <w:lang w:val="es-ES" w:eastAsia="es-ES_tradnl"/>
        </w:rPr>
        <w:t>Exámen</w:t>
      </w:r>
      <w:proofErr w:type="spellEnd"/>
      <w:r>
        <w:rPr>
          <w:lang w:val="es-ES" w:eastAsia="es-ES_tradnl"/>
        </w:rPr>
        <w:t xml:space="preserve"> de </w:t>
      </w:r>
      <w:r w:rsidR="002371AE">
        <w:rPr>
          <w:lang w:val="es-ES" w:eastAsia="es-ES_tradnl"/>
        </w:rPr>
        <w:t xml:space="preserve">Gran </w:t>
      </w:r>
      <w:r>
        <w:rPr>
          <w:lang w:val="es-ES" w:eastAsia="es-ES_tradnl"/>
        </w:rPr>
        <w:t>Altura Geográfica</w:t>
      </w:r>
      <w:r w:rsidR="002E1190">
        <w:rPr>
          <w:lang w:val="es-ES" w:eastAsia="es-ES_tradnl"/>
        </w:rPr>
        <w:t xml:space="preserve"> </w:t>
      </w:r>
      <w:r w:rsidR="002F62D3">
        <w:rPr>
          <w:lang w:val="es-ES" w:eastAsia="es-ES_tradnl"/>
        </w:rPr>
        <w:t>desde el 3 de Diciembre</w:t>
      </w:r>
      <w:r>
        <w:rPr>
          <w:lang w:val="es-ES" w:eastAsia="es-ES_tradnl"/>
        </w:rPr>
        <w:t xml:space="preserve"> 201</w:t>
      </w:r>
      <w:r w:rsidR="002F62D3">
        <w:rPr>
          <w:lang w:val="es-ES" w:eastAsia="es-ES_tradnl"/>
        </w:rPr>
        <w:t>4</w:t>
      </w:r>
      <w:r>
        <w:rPr>
          <w:lang w:val="es-ES" w:eastAsia="es-ES_tradnl"/>
        </w:rPr>
        <w:t xml:space="preserve"> </w:t>
      </w:r>
      <w:r w:rsidR="004C32B4">
        <w:rPr>
          <w:lang w:val="es-ES" w:eastAsia="es-ES_tradnl"/>
        </w:rPr>
        <w:t>vá</w:t>
      </w:r>
      <w:r w:rsidR="002E1190">
        <w:rPr>
          <w:lang w:val="es-ES" w:eastAsia="es-ES_tradnl"/>
        </w:rPr>
        <w:t xml:space="preserve">lido por </w:t>
      </w:r>
      <w:r w:rsidR="002F62D3">
        <w:rPr>
          <w:lang w:val="es-ES" w:eastAsia="es-ES_tradnl"/>
        </w:rPr>
        <w:t>2</w:t>
      </w:r>
      <w:r w:rsidR="002E1190">
        <w:rPr>
          <w:lang w:val="es-ES" w:eastAsia="es-ES_tradnl"/>
        </w:rPr>
        <w:t xml:space="preserve"> año</w:t>
      </w:r>
      <w:r w:rsidR="002F62D3">
        <w:rPr>
          <w:lang w:val="es-ES" w:eastAsia="es-ES_tradnl"/>
        </w:rPr>
        <w:t>s</w:t>
      </w:r>
      <w:r w:rsidR="002E1190">
        <w:rPr>
          <w:lang w:val="es-ES" w:eastAsia="es-ES_tradnl"/>
        </w:rPr>
        <w:t>.</w:t>
      </w:r>
      <w:r w:rsidR="002F62D3">
        <w:rPr>
          <w:lang w:val="es-ES" w:eastAsia="es-ES_tradnl"/>
        </w:rPr>
        <w:t xml:space="preserve"> Mutual de Seguridad</w:t>
      </w:r>
      <w:r w:rsidR="00AC27C7">
        <w:rPr>
          <w:lang w:val="es-ES" w:eastAsia="es-ES_tradnl"/>
        </w:rPr>
        <w:t>.</w:t>
      </w:r>
      <w:r>
        <w:rPr>
          <w:lang w:val="es-ES" w:eastAsia="es-ES_tradnl"/>
        </w:rPr>
        <w:t xml:space="preserve">  </w:t>
      </w:r>
    </w:p>
    <w:p w:rsidR="005647A3" w:rsidRDefault="005647A3" w:rsidP="00EF5BC9">
      <w:pPr>
        <w:pStyle w:val="Sinespaciado"/>
        <w:rPr>
          <w:lang w:val="es-ES" w:eastAsia="es-ES_tradnl"/>
        </w:rPr>
      </w:pPr>
    </w:p>
    <w:p w:rsidR="006C0940" w:rsidRDefault="006C0940" w:rsidP="00EF5BC9">
      <w:pPr>
        <w:pStyle w:val="Sinespaciado"/>
        <w:rPr>
          <w:lang w:val="es-ES" w:eastAsia="es-ES_tradnl"/>
        </w:rPr>
      </w:pPr>
    </w:p>
    <w:p w:rsidR="006C0940" w:rsidRDefault="006C0940" w:rsidP="006C0940">
      <w:pPr>
        <w:pStyle w:val="Encabezadodetabladecontenido"/>
        <w:spacing w:before="0" w:line="240" w:lineRule="auto"/>
        <w:outlineLvl w:val="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Referencias:</w:t>
      </w:r>
    </w:p>
    <w:p w:rsidR="006C0940" w:rsidRDefault="006C0940" w:rsidP="00EF5BC9">
      <w:pPr>
        <w:pStyle w:val="Sinespaciado"/>
        <w:rPr>
          <w:lang w:val="es-ES" w:eastAsia="es-ES_tradnl"/>
        </w:rPr>
      </w:pPr>
    </w:p>
    <w:p w:rsidR="00E70BBA" w:rsidRDefault="00E70BBA" w:rsidP="00EF5BC9">
      <w:pPr>
        <w:pStyle w:val="Sinespaciado"/>
        <w:rPr>
          <w:lang w:val="es-ES" w:eastAsia="es-ES_tradnl"/>
        </w:rPr>
      </w:pPr>
      <w:r>
        <w:rPr>
          <w:lang w:val="es-ES" w:eastAsia="es-ES_tradnl"/>
        </w:rPr>
        <w:t xml:space="preserve">Cristian Saldias       e-mail: </w:t>
      </w:r>
      <w:hyperlink r:id="rId8" w:history="1">
        <w:r w:rsidRPr="00A01D03">
          <w:rPr>
            <w:rStyle w:val="Hipervnculo"/>
            <w:lang w:val="es-ES" w:eastAsia="es-ES_tradnl"/>
          </w:rPr>
          <w:t>csaldias@axys.cl</w:t>
        </w:r>
      </w:hyperlink>
      <w:r>
        <w:rPr>
          <w:lang w:val="es-ES" w:eastAsia="es-ES_tradnl"/>
        </w:rPr>
        <w:t xml:space="preserve">                              móvil: 99467078</w:t>
      </w:r>
    </w:p>
    <w:p w:rsidR="00E70BBA" w:rsidRDefault="00E70BBA" w:rsidP="00EF5BC9">
      <w:pPr>
        <w:pStyle w:val="Sinespaciado"/>
        <w:rPr>
          <w:lang w:val="es-ES" w:eastAsia="es-ES_tradnl"/>
        </w:rPr>
      </w:pPr>
    </w:p>
    <w:p w:rsidR="006C0940" w:rsidRDefault="00A43892" w:rsidP="00EF5BC9">
      <w:pPr>
        <w:pStyle w:val="Sinespaciado"/>
        <w:rPr>
          <w:lang w:val="es-ES" w:eastAsia="es-ES_tradnl"/>
        </w:rPr>
      </w:pPr>
      <w:r>
        <w:rPr>
          <w:lang w:val="es-ES" w:eastAsia="es-ES_tradnl"/>
        </w:rPr>
        <w:t xml:space="preserve">Jorge Ulloa               </w:t>
      </w:r>
      <w:r w:rsidR="006C0940">
        <w:rPr>
          <w:lang w:val="es-ES" w:eastAsia="es-ES_tradnl"/>
        </w:rPr>
        <w:t xml:space="preserve"> e-mail: </w:t>
      </w:r>
      <w:hyperlink r:id="rId9" w:history="1">
        <w:r w:rsidRPr="00285E76">
          <w:rPr>
            <w:rStyle w:val="Hipervnculo"/>
            <w:lang w:val="es-ES" w:eastAsia="es-ES_tradnl"/>
          </w:rPr>
          <w:t>ju@cabodehornos.net</w:t>
        </w:r>
      </w:hyperlink>
      <w:r w:rsidR="006C0940">
        <w:rPr>
          <w:lang w:val="es-ES" w:eastAsia="es-ES_tradnl"/>
        </w:rPr>
        <w:t xml:space="preserve"> </w:t>
      </w:r>
      <w:r>
        <w:rPr>
          <w:lang w:val="es-ES" w:eastAsia="es-ES_tradnl"/>
        </w:rPr>
        <w:t xml:space="preserve">                  </w:t>
      </w:r>
      <w:r w:rsidR="006C0940">
        <w:rPr>
          <w:lang w:val="es-ES" w:eastAsia="es-ES_tradnl"/>
        </w:rPr>
        <w:t xml:space="preserve">móvil: </w:t>
      </w:r>
      <w:r>
        <w:rPr>
          <w:lang w:val="es-ES" w:eastAsia="es-ES_tradnl"/>
        </w:rPr>
        <w:t>69097101</w:t>
      </w:r>
    </w:p>
    <w:p w:rsidR="00A53D93" w:rsidRDefault="00A53D93" w:rsidP="00EF5BC9">
      <w:pPr>
        <w:pStyle w:val="Sinespaciado"/>
        <w:rPr>
          <w:lang w:val="es-ES" w:eastAsia="es-ES_tradnl"/>
        </w:rPr>
      </w:pPr>
    </w:p>
    <w:p w:rsidR="00A53D93" w:rsidRDefault="00A53D93" w:rsidP="00EF5BC9">
      <w:pPr>
        <w:pStyle w:val="Sinespaciado"/>
        <w:rPr>
          <w:lang w:val="es-ES" w:eastAsia="es-ES_tradnl"/>
        </w:rPr>
      </w:pPr>
      <w:r>
        <w:rPr>
          <w:lang w:val="es-ES" w:eastAsia="es-ES_tradnl"/>
        </w:rPr>
        <w:t xml:space="preserve">Felisa Del castillo    e-mail: </w:t>
      </w:r>
      <w:hyperlink r:id="rId10" w:history="1">
        <w:r w:rsidR="00E20B80" w:rsidRPr="007D0A6C">
          <w:rPr>
            <w:rStyle w:val="Hipervnculo"/>
            <w:lang w:val="es-ES" w:eastAsia="es-ES_tradnl"/>
          </w:rPr>
          <w:t>felisa.delcastillo@same.cl</w:t>
        </w:r>
      </w:hyperlink>
      <w:r>
        <w:rPr>
          <w:lang w:val="es-ES" w:eastAsia="es-ES_tradnl"/>
        </w:rPr>
        <w:t xml:space="preserve">             móvil: 84493397</w:t>
      </w:r>
    </w:p>
    <w:p w:rsidR="006C0940" w:rsidRDefault="006C0940" w:rsidP="00EF5BC9">
      <w:pPr>
        <w:pStyle w:val="Sinespaciado"/>
        <w:rPr>
          <w:lang w:val="es-ES" w:eastAsia="es-ES_tradnl"/>
        </w:rPr>
      </w:pPr>
    </w:p>
    <w:p w:rsidR="006C0940" w:rsidRDefault="006C0940" w:rsidP="00EF5BC9">
      <w:pPr>
        <w:pStyle w:val="Sinespaciado"/>
        <w:rPr>
          <w:lang w:val="es-ES" w:eastAsia="es-ES_tradnl"/>
        </w:rPr>
      </w:pPr>
      <w:r>
        <w:rPr>
          <w:lang w:val="es-ES" w:eastAsia="es-ES_tradnl"/>
        </w:rPr>
        <w:t xml:space="preserve">Carolina Peña           e-mail: </w:t>
      </w:r>
      <w:hyperlink r:id="rId11" w:history="1">
        <w:r w:rsidRPr="00B9034D">
          <w:rPr>
            <w:rStyle w:val="Hipervnculo"/>
            <w:lang w:val="es-ES" w:eastAsia="es-ES_tradnl"/>
          </w:rPr>
          <w:t>carolina.pena@same.cl</w:t>
        </w:r>
      </w:hyperlink>
      <w:r>
        <w:rPr>
          <w:lang w:val="es-ES" w:eastAsia="es-ES_tradnl"/>
        </w:rPr>
        <w:t xml:space="preserve">                 móvil: 93194870</w:t>
      </w:r>
    </w:p>
    <w:p w:rsidR="006C0940" w:rsidRDefault="006C0940" w:rsidP="00EF5BC9">
      <w:pPr>
        <w:pStyle w:val="Sinespaciado"/>
        <w:rPr>
          <w:lang w:val="es-ES" w:eastAsia="es-ES_tradnl"/>
        </w:rPr>
      </w:pPr>
    </w:p>
    <w:p w:rsidR="006C0940" w:rsidRDefault="006C0940" w:rsidP="00EF5BC9">
      <w:pPr>
        <w:pStyle w:val="Sinespaciado"/>
        <w:rPr>
          <w:lang w:val="es-ES" w:eastAsia="es-ES_tradnl"/>
        </w:rPr>
      </w:pPr>
      <w:r>
        <w:rPr>
          <w:lang w:val="es-ES" w:eastAsia="es-ES_tradnl"/>
        </w:rPr>
        <w:t xml:space="preserve">Carlos Cruz                e-mail: </w:t>
      </w:r>
      <w:hyperlink r:id="rId12" w:history="1">
        <w:r w:rsidRPr="00B9034D">
          <w:rPr>
            <w:rStyle w:val="Hipervnculo"/>
            <w:lang w:val="es-ES" w:eastAsia="es-ES_tradnl"/>
          </w:rPr>
          <w:t>chcruz@mutual.cl</w:t>
        </w:r>
      </w:hyperlink>
      <w:r>
        <w:rPr>
          <w:lang w:val="es-ES" w:eastAsia="es-ES_tradnl"/>
        </w:rPr>
        <w:t xml:space="preserve">                          móvil: 65891462</w:t>
      </w:r>
    </w:p>
    <w:p w:rsidR="006C0940" w:rsidRDefault="006C0940" w:rsidP="00EF5BC9">
      <w:pPr>
        <w:pStyle w:val="Sinespaciado"/>
        <w:rPr>
          <w:lang w:val="es-ES" w:eastAsia="es-ES_tradnl"/>
        </w:rPr>
      </w:pPr>
    </w:p>
    <w:p w:rsidR="006C0940" w:rsidRDefault="006C0940" w:rsidP="00EF5BC9">
      <w:pPr>
        <w:pStyle w:val="Sinespaciado"/>
        <w:rPr>
          <w:lang w:val="es-ES" w:eastAsia="es-ES_tradnl"/>
        </w:rPr>
      </w:pPr>
      <w:r>
        <w:rPr>
          <w:lang w:val="es-ES" w:eastAsia="es-ES_tradnl"/>
        </w:rPr>
        <w:t xml:space="preserve">Jaime Soto                 e-mail: </w:t>
      </w:r>
      <w:hyperlink r:id="rId13" w:history="1">
        <w:r w:rsidRPr="00B9034D">
          <w:rPr>
            <w:rStyle w:val="Hipervnculo"/>
            <w:lang w:val="es-ES" w:eastAsia="es-ES_tradnl"/>
          </w:rPr>
          <w:t>jasoto@mutual.cl</w:t>
        </w:r>
      </w:hyperlink>
      <w:r>
        <w:rPr>
          <w:lang w:val="es-ES" w:eastAsia="es-ES_tradnl"/>
        </w:rPr>
        <w:t xml:space="preserve">                            móvil: 81384642</w:t>
      </w:r>
    </w:p>
    <w:p w:rsidR="006C0940" w:rsidRDefault="006C0940" w:rsidP="00EF5BC9">
      <w:pPr>
        <w:pStyle w:val="Sinespaciado"/>
        <w:rPr>
          <w:lang w:val="es-ES" w:eastAsia="es-ES_tradnl"/>
        </w:rPr>
      </w:pPr>
    </w:p>
    <w:p w:rsidR="006C0940" w:rsidRDefault="006C0940" w:rsidP="00EF5BC9">
      <w:pPr>
        <w:pStyle w:val="Sinespaciado"/>
        <w:rPr>
          <w:lang w:val="es-ES" w:eastAsia="es-ES_tradnl"/>
        </w:rPr>
      </w:pPr>
      <w:r>
        <w:rPr>
          <w:lang w:val="es-ES" w:eastAsia="es-ES_tradnl"/>
        </w:rPr>
        <w:t xml:space="preserve">Luis Armijo               e-mail: </w:t>
      </w:r>
      <w:hyperlink r:id="rId14" w:history="1">
        <w:r w:rsidRPr="00B9034D">
          <w:rPr>
            <w:rStyle w:val="Hipervnculo"/>
            <w:lang w:val="es-ES" w:eastAsia="es-ES_tradnl"/>
          </w:rPr>
          <w:t>larmijo@achs.cl</w:t>
        </w:r>
      </w:hyperlink>
      <w:r>
        <w:rPr>
          <w:lang w:val="es-ES" w:eastAsia="es-ES_tradnl"/>
        </w:rPr>
        <w:t xml:space="preserve">                               móvil: 87697454</w:t>
      </w:r>
    </w:p>
    <w:p w:rsidR="006C0940" w:rsidRDefault="006C0940" w:rsidP="00EF5BC9">
      <w:pPr>
        <w:pStyle w:val="Sinespaciado"/>
        <w:rPr>
          <w:lang w:val="es-ES" w:eastAsia="es-ES_tradnl"/>
        </w:rPr>
      </w:pPr>
    </w:p>
    <w:p w:rsidR="00EF5BC9" w:rsidRDefault="00EF5BC9" w:rsidP="00EF5BC9">
      <w:pPr>
        <w:pStyle w:val="Encabezadodetabladecontenido"/>
        <w:spacing w:before="0" w:line="240" w:lineRule="auto"/>
        <w:outlineLvl w:val="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Antecedentes Personales:</w:t>
      </w:r>
    </w:p>
    <w:tbl>
      <w:tblPr>
        <w:tblW w:w="0" w:type="auto"/>
        <w:tbl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H w:val="single" w:sz="8" w:space="0" w:color="9EB060"/>
          <w:insideV w:val="single" w:sz="8" w:space="0" w:color="9EB060"/>
        </w:tblBorders>
        <w:tblLook w:val="04A0" w:firstRow="1" w:lastRow="0" w:firstColumn="1" w:lastColumn="0" w:noHBand="0" w:noVBand="1"/>
      </w:tblPr>
      <w:tblGrid>
        <w:gridCol w:w="9919"/>
      </w:tblGrid>
      <w:tr w:rsidR="00EF5BC9" w:rsidRPr="00A81057" w:rsidTr="00A81057">
        <w:tc>
          <w:tcPr>
            <w:tcW w:w="9919" w:type="dxa"/>
            <w:tcBorders>
              <w:top w:val="single" w:sz="8" w:space="0" w:color="9EB060"/>
              <w:left w:val="single" w:sz="8" w:space="0" w:color="9EB060"/>
              <w:bottom w:val="single" w:sz="18" w:space="0" w:color="9EB060"/>
              <w:right w:val="single" w:sz="8" w:space="0" w:color="9EB060"/>
            </w:tcBorders>
            <w:shd w:val="clear" w:color="auto" w:fill="auto"/>
          </w:tcPr>
          <w:p w:rsidR="00EF5BC9" w:rsidRPr="00A81057" w:rsidRDefault="00EF5BC9" w:rsidP="00EF5BC9">
            <w:pPr>
              <w:pStyle w:val="Sinespaciado"/>
              <w:rPr>
                <w:rFonts w:eastAsia="Times New Roman"/>
                <w:b/>
                <w:bCs/>
                <w:lang w:val="es-ES" w:eastAsia="es-ES_tradnl"/>
              </w:rPr>
            </w:pPr>
            <w:r w:rsidRPr="00163E49">
              <w:rPr>
                <w:rFonts w:eastAsia="Times New Roman"/>
                <w:bCs/>
                <w:lang w:val="es-ES" w:eastAsia="es-ES_tradnl"/>
              </w:rPr>
              <w:t>Nombre:</w:t>
            </w:r>
            <w:r w:rsidRPr="00A81057">
              <w:rPr>
                <w:rFonts w:eastAsia="Times New Roman"/>
                <w:b/>
                <w:bCs/>
                <w:lang w:val="es-ES" w:eastAsia="es-ES_tradnl"/>
              </w:rPr>
              <w:t xml:space="preserve"> </w:t>
            </w:r>
            <w:r w:rsidR="00056DBE">
              <w:rPr>
                <w:rFonts w:eastAsia="Times New Roman"/>
                <w:b/>
                <w:bCs/>
                <w:lang w:val="es-ES" w:eastAsia="es-ES_tradnl"/>
              </w:rPr>
              <w:t xml:space="preserve"> </w:t>
            </w:r>
            <w:r w:rsidRPr="000B6543">
              <w:rPr>
                <w:rFonts w:eastAsia="Times New Roman"/>
                <w:b/>
                <w:bCs/>
                <w:sz w:val="28"/>
                <w:szCs w:val="28"/>
                <w:lang w:val="es-ES" w:eastAsia="es-ES_tradnl"/>
              </w:rPr>
              <w:t xml:space="preserve">Patricio Eduardo Ramos </w:t>
            </w:r>
            <w:proofErr w:type="spellStart"/>
            <w:r w:rsidRPr="000B6543">
              <w:rPr>
                <w:rFonts w:eastAsia="Times New Roman"/>
                <w:b/>
                <w:bCs/>
                <w:sz w:val="28"/>
                <w:szCs w:val="28"/>
                <w:lang w:val="es-ES" w:eastAsia="es-ES_tradnl"/>
              </w:rPr>
              <w:t>Aránguiz</w:t>
            </w:r>
            <w:proofErr w:type="spellEnd"/>
          </w:p>
          <w:p w:rsidR="00EF5BC9" w:rsidRPr="00A81057" w:rsidRDefault="00EF5BC9" w:rsidP="00EF5BC9">
            <w:pPr>
              <w:pStyle w:val="Sinespaciado"/>
              <w:rPr>
                <w:rFonts w:eastAsia="Times New Roman"/>
                <w:b/>
                <w:bCs/>
                <w:lang w:val="es-ES" w:eastAsia="es-ES_tradnl"/>
              </w:rPr>
            </w:pPr>
            <w:r w:rsidRPr="00163E49">
              <w:rPr>
                <w:rFonts w:eastAsia="Times New Roman"/>
                <w:bCs/>
                <w:lang w:val="es-ES" w:eastAsia="es-ES_tradnl"/>
              </w:rPr>
              <w:t>Rut:</w:t>
            </w:r>
            <w:r w:rsidRPr="00A81057">
              <w:rPr>
                <w:rFonts w:eastAsia="Times New Roman"/>
                <w:b/>
                <w:bCs/>
                <w:lang w:val="es-ES" w:eastAsia="es-ES_tradnl"/>
              </w:rPr>
              <w:t xml:space="preserve"> </w:t>
            </w:r>
            <w:r w:rsidR="00056DBE">
              <w:rPr>
                <w:rFonts w:eastAsia="Times New Roman"/>
                <w:b/>
                <w:bCs/>
                <w:lang w:val="es-ES" w:eastAsia="es-ES_tradnl"/>
              </w:rPr>
              <w:t xml:space="preserve"> </w:t>
            </w:r>
            <w:r w:rsidRPr="00A81057">
              <w:rPr>
                <w:rFonts w:eastAsia="Times New Roman"/>
                <w:b/>
                <w:bCs/>
                <w:lang w:val="es-ES" w:eastAsia="es-ES_tradnl"/>
              </w:rPr>
              <w:t>10.716.688-2</w:t>
            </w:r>
          </w:p>
          <w:p w:rsidR="00EF5BC9" w:rsidRPr="00A81057" w:rsidRDefault="00EF5BC9" w:rsidP="00EF5BC9">
            <w:pPr>
              <w:pStyle w:val="Sinespaciado"/>
              <w:rPr>
                <w:rFonts w:eastAsia="Times New Roman"/>
                <w:b/>
                <w:bCs/>
                <w:lang w:val="es-ES" w:eastAsia="es-ES_tradnl"/>
              </w:rPr>
            </w:pPr>
            <w:r w:rsidRPr="00163E49">
              <w:rPr>
                <w:rFonts w:eastAsia="Times New Roman"/>
                <w:bCs/>
                <w:lang w:val="es-ES" w:eastAsia="es-ES_tradnl"/>
              </w:rPr>
              <w:t>Fecha de Nacimiento</w:t>
            </w:r>
            <w:r w:rsidRPr="00A81057">
              <w:rPr>
                <w:rFonts w:eastAsia="Times New Roman"/>
                <w:b/>
                <w:bCs/>
                <w:lang w:val="es-ES" w:eastAsia="es-ES_tradnl"/>
              </w:rPr>
              <w:t xml:space="preserve">: </w:t>
            </w:r>
            <w:r w:rsidR="00056DBE">
              <w:rPr>
                <w:rFonts w:eastAsia="Times New Roman"/>
                <w:b/>
                <w:bCs/>
                <w:lang w:val="es-ES" w:eastAsia="es-ES_tradnl"/>
              </w:rPr>
              <w:t xml:space="preserve"> </w:t>
            </w:r>
            <w:r w:rsidRPr="00A81057">
              <w:rPr>
                <w:rFonts w:eastAsia="Times New Roman"/>
                <w:b/>
                <w:bCs/>
                <w:lang w:val="es-ES" w:eastAsia="es-ES_tradnl"/>
              </w:rPr>
              <w:t>03/10/1981</w:t>
            </w:r>
          </w:p>
          <w:p w:rsidR="00EF5BC9" w:rsidRPr="00A81057" w:rsidRDefault="00EF5BC9" w:rsidP="00EF5BC9">
            <w:pPr>
              <w:pStyle w:val="Sinespaciado"/>
              <w:rPr>
                <w:rFonts w:eastAsia="Times New Roman"/>
                <w:b/>
                <w:bCs/>
                <w:lang w:val="es-ES" w:eastAsia="es-ES_tradnl"/>
              </w:rPr>
            </w:pPr>
            <w:r w:rsidRPr="00163E49">
              <w:rPr>
                <w:rFonts w:eastAsia="Times New Roman"/>
                <w:bCs/>
                <w:lang w:val="es-ES" w:eastAsia="es-ES_tradnl"/>
              </w:rPr>
              <w:t>Estado Civil:</w:t>
            </w:r>
            <w:r w:rsidR="00056DBE">
              <w:rPr>
                <w:rFonts w:eastAsia="Times New Roman"/>
                <w:b/>
                <w:bCs/>
                <w:lang w:val="es-ES" w:eastAsia="es-ES_tradnl"/>
              </w:rPr>
              <w:t xml:space="preserve"> </w:t>
            </w:r>
            <w:r w:rsidRPr="00A81057">
              <w:rPr>
                <w:rFonts w:eastAsia="Times New Roman"/>
                <w:b/>
                <w:bCs/>
                <w:lang w:val="es-ES" w:eastAsia="es-ES_tradnl"/>
              </w:rPr>
              <w:t xml:space="preserve"> Soltero</w:t>
            </w:r>
          </w:p>
          <w:p w:rsidR="00EF5BC9" w:rsidRPr="00A81057" w:rsidRDefault="00EF5BC9" w:rsidP="00EF5BC9">
            <w:pPr>
              <w:pStyle w:val="Sinespaciado"/>
              <w:rPr>
                <w:rFonts w:eastAsia="Times New Roman"/>
                <w:b/>
                <w:bCs/>
                <w:lang w:val="es-ES" w:eastAsia="es-ES_tradnl"/>
              </w:rPr>
            </w:pPr>
            <w:r w:rsidRPr="00163E49">
              <w:rPr>
                <w:rFonts w:eastAsia="Times New Roman"/>
                <w:bCs/>
                <w:lang w:val="es-ES" w:eastAsia="es-ES_tradnl"/>
              </w:rPr>
              <w:t>Nacionalidad:</w:t>
            </w:r>
            <w:r w:rsidRPr="00A81057">
              <w:rPr>
                <w:rFonts w:eastAsia="Times New Roman"/>
                <w:b/>
                <w:bCs/>
                <w:lang w:val="es-ES" w:eastAsia="es-ES_tradnl"/>
              </w:rPr>
              <w:t xml:space="preserve"> </w:t>
            </w:r>
            <w:r w:rsidR="00056DBE">
              <w:rPr>
                <w:rFonts w:eastAsia="Times New Roman"/>
                <w:b/>
                <w:bCs/>
                <w:lang w:val="es-ES" w:eastAsia="es-ES_tradnl"/>
              </w:rPr>
              <w:t xml:space="preserve"> </w:t>
            </w:r>
            <w:r w:rsidRPr="00A81057">
              <w:rPr>
                <w:rFonts w:eastAsia="Times New Roman"/>
                <w:b/>
                <w:bCs/>
                <w:lang w:val="es-ES" w:eastAsia="es-ES_tradnl"/>
              </w:rPr>
              <w:t>Chilena</w:t>
            </w:r>
          </w:p>
          <w:p w:rsidR="00EF5BC9" w:rsidRPr="00A81057" w:rsidRDefault="00EF5BC9" w:rsidP="00EF5BC9">
            <w:pPr>
              <w:pStyle w:val="Sinespaciado"/>
              <w:rPr>
                <w:rFonts w:eastAsia="Times New Roman"/>
                <w:b/>
                <w:bCs/>
                <w:lang w:val="es-ES" w:eastAsia="es-ES_tradnl"/>
              </w:rPr>
            </w:pPr>
            <w:r w:rsidRPr="00163E49">
              <w:rPr>
                <w:rFonts w:eastAsia="Times New Roman"/>
                <w:bCs/>
                <w:lang w:val="es-ES" w:eastAsia="es-ES_tradnl"/>
              </w:rPr>
              <w:t>Teléfonos:</w:t>
            </w:r>
            <w:r w:rsidR="00056DBE">
              <w:rPr>
                <w:rFonts w:eastAsia="Times New Roman"/>
                <w:b/>
                <w:bCs/>
                <w:lang w:val="es-ES" w:eastAsia="es-ES_tradnl"/>
              </w:rPr>
              <w:t xml:space="preserve"> </w:t>
            </w:r>
            <w:r w:rsidRPr="00A81057">
              <w:rPr>
                <w:rFonts w:eastAsia="Times New Roman"/>
                <w:b/>
                <w:bCs/>
                <w:lang w:val="es-ES" w:eastAsia="es-ES_tradnl"/>
              </w:rPr>
              <w:t xml:space="preserve"> 2 3169646 móvil: </w:t>
            </w:r>
            <w:r w:rsidR="00056DBE">
              <w:rPr>
                <w:rFonts w:eastAsia="Times New Roman"/>
                <w:b/>
                <w:bCs/>
                <w:lang w:val="es-ES" w:eastAsia="es-ES_tradnl"/>
              </w:rPr>
              <w:t xml:space="preserve"> </w:t>
            </w:r>
            <w:r w:rsidRPr="00A81057">
              <w:rPr>
                <w:rFonts w:eastAsia="Times New Roman"/>
                <w:b/>
                <w:bCs/>
                <w:lang w:val="es-ES" w:eastAsia="es-ES_tradnl"/>
              </w:rPr>
              <w:t>78607800</w:t>
            </w:r>
          </w:p>
          <w:p w:rsidR="00EF5BC9" w:rsidRPr="00A81057" w:rsidRDefault="00EF5BC9" w:rsidP="00EF5BC9">
            <w:pPr>
              <w:pStyle w:val="Sinespaciado"/>
              <w:rPr>
                <w:rFonts w:eastAsia="Times New Roman"/>
                <w:b/>
                <w:bCs/>
                <w:lang w:val="es-ES" w:eastAsia="es-ES_tradnl"/>
              </w:rPr>
            </w:pPr>
            <w:r w:rsidRPr="00163E49">
              <w:rPr>
                <w:rFonts w:eastAsia="Times New Roman"/>
                <w:bCs/>
                <w:lang w:val="es-ES" w:eastAsia="es-ES_tradnl"/>
              </w:rPr>
              <w:t>Dirección</w:t>
            </w:r>
            <w:r w:rsidR="00163E49" w:rsidRPr="00163E49">
              <w:rPr>
                <w:rFonts w:eastAsia="Times New Roman"/>
                <w:bCs/>
                <w:lang w:val="es-ES" w:eastAsia="es-ES_tradnl"/>
              </w:rPr>
              <w:t>:</w:t>
            </w:r>
            <w:r w:rsidR="00163E49" w:rsidRPr="00A81057">
              <w:rPr>
                <w:rFonts w:eastAsia="Times New Roman"/>
                <w:b/>
                <w:bCs/>
                <w:lang w:val="es-ES" w:eastAsia="es-ES_tradnl"/>
              </w:rPr>
              <w:t xml:space="preserve"> </w:t>
            </w:r>
            <w:r w:rsidR="00163E49">
              <w:rPr>
                <w:rFonts w:eastAsia="Times New Roman"/>
                <w:b/>
                <w:bCs/>
                <w:lang w:val="es-ES" w:eastAsia="es-ES_tradnl"/>
              </w:rPr>
              <w:t>Av</w:t>
            </w:r>
            <w:r w:rsidRPr="00A81057">
              <w:rPr>
                <w:rFonts w:eastAsia="Times New Roman"/>
                <w:b/>
                <w:bCs/>
                <w:lang w:val="es-ES" w:eastAsia="es-ES_tradnl"/>
              </w:rPr>
              <w:t>. Las Parcelas 3714 Maipú</w:t>
            </w:r>
          </w:p>
          <w:p w:rsidR="00EF5BC9" w:rsidRPr="00A81057" w:rsidRDefault="00EF5BC9" w:rsidP="00EF5BC9">
            <w:pPr>
              <w:pStyle w:val="Sinespaciado"/>
              <w:rPr>
                <w:rFonts w:eastAsia="Times New Roman"/>
                <w:b/>
                <w:bCs/>
                <w:lang w:val="es-ES" w:eastAsia="es-ES_tradnl"/>
              </w:rPr>
            </w:pPr>
            <w:r w:rsidRPr="00163E49">
              <w:rPr>
                <w:rFonts w:eastAsia="Times New Roman"/>
                <w:bCs/>
                <w:lang w:val="es-ES" w:eastAsia="es-ES_tradnl"/>
              </w:rPr>
              <w:t>Licencia de Conducir:</w:t>
            </w:r>
            <w:r w:rsidR="00056DBE">
              <w:rPr>
                <w:rFonts w:eastAsia="Times New Roman"/>
                <w:b/>
                <w:bCs/>
                <w:lang w:val="es-ES" w:eastAsia="es-ES_tradnl"/>
              </w:rPr>
              <w:t xml:space="preserve"> </w:t>
            </w:r>
            <w:r w:rsidRPr="00A81057">
              <w:rPr>
                <w:rFonts w:eastAsia="Times New Roman"/>
                <w:b/>
                <w:bCs/>
                <w:lang w:val="es-ES" w:eastAsia="es-ES_tradnl"/>
              </w:rPr>
              <w:t xml:space="preserve"> B</w:t>
            </w:r>
          </w:p>
          <w:p w:rsidR="00EF5BC9" w:rsidRPr="00A81057" w:rsidRDefault="00EF5BC9" w:rsidP="00EF5BC9">
            <w:pPr>
              <w:pStyle w:val="Sinespaciado"/>
              <w:rPr>
                <w:rFonts w:eastAsia="Times New Roman"/>
                <w:b/>
                <w:bCs/>
                <w:lang w:val="es-ES" w:eastAsia="es-ES_tradnl"/>
              </w:rPr>
            </w:pPr>
          </w:p>
        </w:tc>
      </w:tr>
    </w:tbl>
    <w:p w:rsidR="00EF5BC9" w:rsidRPr="00FB45D7" w:rsidRDefault="00EF5BC9" w:rsidP="00EF5BC9">
      <w:pPr>
        <w:pStyle w:val="Sinespaciado"/>
        <w:rPr>
          <w:lang w:val="es-ES" w:eastAsia="es-ES_tradnl"/>
        </w:rPr>
      </w:pPr>
    </w:p>
    <w:sectPr w:rsidR="00EF5BC9" w:rsidRPr="00FB45D7" w:rsidSect="00EF5BC9">
      <w:headerReference w:type="default" r:id="rId15"/>
      <w:pgSz w:w="11900" w:h="16840"/>
      <w:pgMar w:top="1276" w:right="987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35" w:rsidRDefault="00395635">
      <w:pPr>
        <w:spacing w:after="0"/>
      </w:pPr>
      <w:r>
        <w:separator/>
      </w:r>
    </w:p>
  </w:endnote>
  <w:endnote w:type="continuationSeparator" w:id="0">
    <w:p w:rsidR="00395635" w:rsidRDefault="003956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35" w:rsidRDefault="00395635">
      <w:pPr>
        <w:spacing w:after="0"/>
      </w:pPr>
      <w:r>
        <w:separator/>
      </w:r>
    </w:p>
  </w:footnote>
  <w:footnote w:type="continuationSeparator" w:id="0">
    <w:p w:rsidR="00395635" w:rsidRDefault="003956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459" w:type="dxa"/>
      <w:tblBorders>
        <w:top w:val="single" w:sz="18" w:space="0" w:color="ADBB8F"/>
        <w:left w:val="single" w:sz="8" w:space="0" w:color="EBEFDF"/>
        <w:bottom w:val="single" w:sz="8" w:space="0" w:color="EBEFDF"/>
        <w:right w:val="single" w:sz="8" w:space="0" w:color="EBEFDF"/>
      </w:tblBorders>
      <w:shd w:val="clear" w:color="auto" w:fill="EBEFDF"/>
      <w:tblLook w:val="0600" w:firstRow="0" w:lastRow="0" w:firstColumn="0" w:lastColumn="0" w:noHBand="1" w:noVBand="1"/>
    </w:tblPr>
    <w:tblGrid>
      <w:gridCol w:w="10490"/>
      <w:gridCol w:w="283"/>
    </w:tblGrid>
    <w:tr w:rsidR="00EE2C21" w:rsidRPr="00016917">
      <w:trPr>
        <w:trHeight w:val="328"/>
      </w:trPr>
      <w:tc>
        <w:tcPr>
          <w:tcW w:w="10490" w:type="dxa"/>
          <w:shd w:val="clear" w:color="auto" w:fill="EBEFDF"/>
        </w:tcPr>
        <w:p w:rsidR="00EE2C21" w:rsidRPr="00F36A5D" w:rsidRDefault="00EE2C21" w:rsidP="002A518C">
          <w:pPr>
            <w:spacing w:after="0"/>
            <w:jc w:val="right"/>
            <w:rPr>
              <w:rFonts w:ascii="Calibri" w:eastAsia="Times New Roman" w:hAnsi="Calibri"/>
              <w:b/>
              <w:color w:val="000000"/>
              <w:sz w:val="28"/>
              <w:szCs w:val="28"/>
              <w:lang w:eastAsia="es-ES_tradnl"/>
            </w:rPr>
          </w:pPr>
          <w:r w:rsidRPr="00F36A5D">
            <w:rPr>
              <w:rFonts w:ascii="Calibri" w:eastAsia="Times New Roman" w:hAnsi="Calibri"/>
              <w:b/>
              <w:color w:val="000000"/>
              <w:sz w:val="28"/>
              <w:szCs w:val="28"/>
              <w:bdr w:val="single" w:sz="4" w:space="0" w:color="FFFFFF"/>
              <w:lang w:eastAsia="es-ES_tradnl"/>
            </w:rPr>
            <w:t>PATRICIO EDUARDO RAMOS ARÁNGUIZ</w:t>
          </w:r>
        </w:p>
      </w:tc>
      <w:tc>
        <w:tcPr>
          <w:tcW w:w="283" w:type="dxa"/>
          <w:shd w:val="clear" w:color="auto" w:fill="EBEFDF"/>
        </w:tcPr>
        <w:p w:rsidR="00EE2C21" w:rsidRPr="00016917" w:rsidRDefault="00EE2C21" w:rsidP="004D29DA">
          <w:pPr>
            <w:spacing w:after="0"/>
            <w:rPr>
              <w:rFonts w:ascii="Calibri" w:eastAsia="Times New Roman" w:hAnsi="Calibri"/>
              <w:b/>
              <w:color w:val="788843"/>
              <w:bdr w:val="single" w:sz="4" w:space="0" w:color="FFFFFF"/>
              <w:lang w:eastAsia="es-ES_tradnl"/>
            </w:rPr>
          </w:pPr>
        </w:p>
      </w:tc>
    </w:tr>
  </w:tbl>
  <w:p w:rsidR="00EE2C21" w:rsidRDefault="00EE2C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0F"/>
    <w:rsid w:val="00012144"/>
    <w:rsid w:val="00014306"/>
    <w:rsid w:val="00056DBE"/>
    <w:rsid w:val="00066C78"/>
    <w:rsid w:val="000B6543"/>
    <w:rsid w:val="00100F46"/>
    <w:rsid w:val="00110860"/>
    <w:rsid w:val="001250AB"/>
    <w:rsid w:val="00163E49"/>
    <w:rsid w:val="00180B9A"/>
    <w:rsid w:val="00182397"/>
    <w:rsid w:val="00195A4A"/>
    <w:rsid w:val="001B4793"/>
    <w:rsid w:val="001E3AB0"/>
    <w:rsid w:val="00215D86"/>
    <w:rsid w:val="002371AE"/>
    <w:rsid w:val="00267738"/>
    <w:rsid w:val="0027092B"/>
    <w:rsid w:val="002A518C"/>
    <w:rsid w:val="002E1190"/>
    <w:rsid w:val="002E2916"/>
    <w:rsid w:val="002F2285"/>
    <w:rsid w:val="002F5668"/>
    <w:rsid w:val="002F62D3"/>
    <w:rsid w:val="0030621E"/>
    <w:rsid w:val="00362B99"/>
    <w:rsid w:val="00395635"/>
    <w:rsid w:val="003D1336"/>
    <w:rsid w:val="003F170F"/>
    <w:rsid w:val="00465E46"/>
    <w:rsid w:val="00484C61"/>
    <w:rsid w:val="00485069"/>
    <w:rsid w:val="00495146"/>
    <w:rsid w:val="004A2521"/>
    <w:rsid w:val="004C32B4"/>
    <w:rsid w:val="004C5011"/>
    <w:rsid w:val="004C60A5"/>
    <w:rsid w:val="004D29DA"/>
    <w:rsid w:val="00504124"/>
    <w:rsid w:val="005647A3"/>
    <w:rsid w:val="00564961"/>
    <w:rsid w:val="005709CB"/>
    <w:rsid w:val="00583731"/>
    <w:rsid w:val="0059147B"/>
    <w:rsid w:val="0059580C"/>
    <w:rsid w:val="005E4448"/>
    <w:rsid w:val="006172A6"/>
    <w:rsid w:val="0065105D"/>
    <w:rsid w:val="0067496B"/>
    <w:rsid w:val="00692CFE"/>
    <w:rsid w:val="00694733"/>
    <w:rsid w:val="006A14B4"/>
    <w:rsid w:val="006C0940"/>
    <w:rsid w:val="006E230B"/>
    <w:rsid w:val="006F2B42"/>
    <w:rsid w:val="006F7175"/>
    <w:rsid w:val="00721F9E"/>
    <w:rsid w:val="00760410"/>
    <w:rsid w:val="00764035"/>
    <w:rsid w:val="00772377"/>
    <w:rsid w:val="007A6503"/>
    <w:rsid w:val="007B30AB"/>
    <w:rsid w:val="007E4BBA"/>
    <w:rsid w:val="007F57EC"/>
    <w:rsid w:val="00807C4A"/>
    <w:rsid w:val="00812967"/>
    <w:rsid w:val="0083077A"/>
    <w:rsid w:val="00871035"/>
    <w:rsid w:val="008739D5"/>
    <w:rsid w:val="008A449B"/>
    <w:rsid w:val="008D2348"/>
    <w:rsid w:val="008D2FA3"/>
    <w:rsid w:val="00954F1C"/>
    <w:rsid w:val="009941B9"/>
    <w:rsid w:val="009A7C69"/>
    <w:rsid w:val="009E79F0"/>
    <w:rsid w:val="009F5B3A"/>
    <w:rsid w:val="00A00976"/>
    <w:rsid w:val="00A43892"/>
    <w:rsid w:val="00A53D93"/>
    <w:rsid w:val="00A81057"/>
    <w:rsid w:val="00A92F33"/>
    <w:rsid w:val="00A97A7A"/>
    <w:rsid w:val="00AB4111"/>
    <w:rsid w:val="00AC27C7"/>
    <w:rsid w:val="00B16947"/>
    <w:rsid w:val="00B318E2"/>
    <w:rsid w:val="00B33669"/>
    <w:rsid w:val="00B362CF"/>
    <w:rsid w:val="00B60C47"/>
    <w:rsid w:val="00BA5382"/>
    <w:rsid w:val="00C0562E"/>
    <w:rsid w:val="00C10864"/>
    <w:rsid w:val="00C21BA2"/>
    <w:rsid w:val="00C73CDE"/>
    <w:rsid w:val="00CB2D60"/>
    <w:rsid w:val="00CE1731"/>
    <w:rsid w:val="00D12928"/>
    <w:rsid w:val="00D24498"/>
    <w:rsid w:val="00D37195"/>
    <w:rsid w:val="00D5253E"/>
    <w:rsid w:val="00D60284"/>
    <w:rsid w:val="00D7092B"/>
    <w:rsid w:val="00D73546"/>
    <w:rsid w:val="00E20B80"/>
    <w:rsid w:val="00E23D36"/>
    <w:rsid w:val="00E6246C"/>
    <w:rsid w:val="00E65E50"/>
    <w:rsid w:val="00E70BBA"/>
    <w:rsid w:val="00EC130A"/>
    <w:rsid w:val="00EE2C21"/>
    <w:rsid w:val="00EF2C69"/>
    <w:rsid w:val="00EF5BC9"/>
    <w:rsid w:val="00F06C3A"/>
    <w:rsid w:val="00F35045"/>
    <w:rsid w:val="00F36A5D"/>
    <w:rsid w:val="00FA4E42"/>
    <w:rsid w:val="00FB45D7"/>
    <w:rsid w:val="00FB6D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72804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41B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41B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72804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88843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788843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EB060"/>
        <w:bottom w:val="single" w:sz="8" w:space="0" w:color="9EB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EB060"/>
        <w:left w:val="single" w:sz="8" w:space="0" w:color="9EB060"/>
        <w:bottom w:val="single" w:sz="8" w:space="0" w:color="9EB060"/>
        <w:right w:val="single" w:sz="8" w:space="0" w:color="9EB060"/>
        <w:insideH w:val="single" w:sz="8" w:space="0" w:color="9EB060"/>
        <w:insideV w:val="single" w:sz="8" w:space="0" w:color="9EB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1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9EB060"/>
          <w:left w:val="single" w:sz="8" w:space="0" w:color="9EB060"/>
          <w:bottom w:val="single" w:sz="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</w:tcPr>
    </w:tblStylePr>
    <w:tblStylePr w:type="band1Vert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  <w:shd w:val="clear" w:color="auto" w:fill="E6EBD7"/>
      </w:tcPr>
    </w:tblStylePr>
    <w:tblStylePr w:type="band1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  <w:shd w:val="clear" w:color="auto" w:fill="E6EBD7"/>
      </w:tcPr>
    </w:tblStylePr>
    <w:tblStylePr w:type="band2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362CF"/>
    <w:rPr>
      <w:sz w:val="24"/>
      <w:szCs w:val="24"/>
      <w:lang w:val="es-ES_tradnl" w:eastAsia="en-US"/>
    </w:rPr>
  </w:style>
  <w:style w:type="character" w:styleId="Hipervnculo">
    <w:name w:val="Hyperlink"/>
    <w:uiPriority w:val="99"/>
    <w:unhideWhenUsed/>
    <w:rsid w:val="009941B9"/>
    <w:rPr>
      <w:color w:val="0000FF"/>
      <w:u w:val="single"/>
    </w:rPr>
  </w:style>
  <w:style w:type="character" w:customStyle="1" w:styleId="Ttulo3Car">
    <w:name w:val="Título 3 Car"/>
    <w:link w:val="Ttulo3"/>
    <w:uiPriority w:val="9"/>
    <w:rsid w:val="009941B9"/>
    <w:rPr>
      <w:rFonts w:ascii="Cambria" w:eastAsia="Times New Roman" w:hAnsi="Cambria" w:cs="Times New Roman"/>
      <w:b/>
      <w:bCs/>
      <w:sz w:val="26"/>
      <w:szCs w:val="26"/>
      <w:lang w:val="es-ES_tradnl" w:eastAsia="en-US"/>
    </w:rPr>
  </w:style>
  <w:style w:type="character" w:customStyle="1" w:styleId="Ttulo2Car">
    <w:name w:val="Título 2 Car"/>
    <w:link w:val="Ttulo2"/>
    <w:uiPriority w:val="9"/>
    <w:rsid w:val="009941B9"/>
    <w:rPr>
      <w:rFonts w:ascii="Cambria" w:eastAsia="Times New Roman" w:hAnsi="Cambria" w:cs="Times New Roman"/>
      <w:b/>
      <w:bCs/>
      <w:i/>
      <w:iCs/>
      <w:sz w:val="28"/>
      <w:szCs w:val="28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72804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41B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41B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72804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88843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788843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EB060"/>
        <w:bottom w:val="single" w:sz="8" w:space="0" w:color="9EB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9EB060"/>
        <w:left w:val="single" w:sz="8" w:space="0" w:color="9EB060"/>
        <w:bottom w:val="single" w:sz="8" w:space="0" w:color="9EB060"/>
        <w:right w:val="single" w:sz="8" w:space="0" w:color="9EB060"/>
        <w:insideH w:val="single" w:sz="8" w:space="0" w:color="9EB060"/>
        <w:insideV w:val="single" w:sz="8" w:space="0" w:color="9EB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1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9EB060"/>
          <w:left w:val="single" w:sz="8" w:space="0" w:color="9EB060"/>
          <w:bottom w:val="single" w:sz="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</w:tcPr>
    </w:tblStylePr>
    <w:tblStylePr w:type="band1Vert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  <w:shd w:val="clear" w:color="auto" w:fill="E6EBD7"/>
      </w:tcPr>
    </w:tblStylePr>
    <w:tblStylePr w:type="band1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  <w:shd w:val="clear" w:color="auto" w:fill="E6EBD7"/>
      </w:tcPr>
    </w:tblStylePr>
    <w:tblStylePr w:type="band2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362CF"/>
    <w:rPr>
      <w:sz w:val="24"/>
      <w:szCs w:val="24"/>
      <w:lang w:val="es-ES_tradnl" w:eastAsia="en-US"/>
    </w:rPr>
  </w:style>
  <w:style w:type="character" w:styleId="Hipervnculo">
    <w:name w:val="Hyperlink"/>
    <w:uiPriority w:val="99"/>
    <w:unhideWhenUsed/>
    <w:rsid w:val="009941B9"/>
    <w:rPr>
      <w:color w:val="0000FF"/>
      <w:u w:val="single"/>
    </w:rPr>
  </w:style>
  <w:style w:type="character" w:customStyle="1" w:styleId="Ttulo3Car">
    <w:name w:val="Título 3 Car"/>
    <w:link w:val="Ttulo3"/>
    <w:uiPriority w:val="9"/>
    <w:rsid w:val="009941B9"/>
    <w:rPr>
      <w:rFonts w:ascii="Cambria" w:eastAsia="Times New Roman" w:hAnsi="Cambria" w:cs="Times New Roman"/>
      <w:b/>
      <w:bCs/>
      <w:sz w:val="26"/>
      <w:szCs w:val="26"/>
      <w:lang w:val="es-ES_tradnl" w:eastAsia="en-US"/>
    </w:rPr>
  </w:style>
  <w:style w:type="character" w:customStyle="1" w:styleId="Ttulo2Car">
    <w:name w:val="Título 2 Car"/>
    <w:link w:val="Ttulo2"/>
    <w:uiPriority w:val="9"/>
    <w:rsid w:val="009941B9"/>
    <w:rPr>
      <w:rFonts w:ascii="Cambria" w:eastAsia="Times New Roman" w:hAnsi="Cambria" w:cs="Times New Roman"/>
      <w:b/>
      <w:bCs/>
      <w:i/>
      <w:iCs/>
      <w:sz w:val="28"/>
      <w:szCs w:val="2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ldias@axys.cl" TargetMode="External"/><Relationship Id="rId13" Type="http://schemas.openxmlformats.org/officeDocument/2006/relationships/hyperlink" Target="mailto:jasoto@mutual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hcruz@mutual.c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arolina.pena@same.c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elisa.delcastillo@same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@cabodehornos.net" TargetMode="External"/><Relationship Id="rId14" Type="http://schemas.openxmlformats.org/officeDocument/2006/relationships/hyperlink" Target="mailto:larmijo@ach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1124</Words>
  <Characters>6185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Nombre Apellidos</vt:lpstr>
      <vt:lpstr>Nombre Apellidos</vt:lpstr>
      <vt:lpstr>Experiencia profesional</vt:lpstr>
      <vt:lpstr>Formación académica</vt:lpstr>
      <vt:lpstr>Otros datos</vt:lpstr>
    </vt:vector>
  </TitlesOfParts>
  <Company>HP</Company>
  <LinksUpToDate>false</LinksUpToDate>
  <CharactersWithSpaces>7295</CharactersWithSpaces>
  <SharedDoc>false</SharedDoc>
  <HLinks>
    <vt:vector size="36" baseType="variant">
      <vt:variant>
        <vt:i4>3211295</vt:i4>
      </vt:variant>
      <vt:variant>
        <vt:i4>15</vt:i4>
      </vt:variant>
      <vt:variant>
        <vt:i4>0</vt:i4>
      </vt:variant>
      <vt:variant>
        <vt:i4>5</vt:i4>
      </vt:variant>
      <vt:variant>
        <vt:lpwstr>mailto:larmijo@achs.cl</vt:lpwstr>
      </vt:variant>
      <vt:variant>
        <vt:lpwstr/>
      </vt:variant>
      <vt:variant>
        <vt:i4>4194429</vt:i4>
      </vt:variant>
      <vt:variant>
        <vt:i4>12</vt:i4>
      </vt:variant>
      <vt:variant>
        <vt:i4>0</vt:i4>
      </vt:variant>
      <vt:variant>
        <vt:i4>5</vt:i4>
      </vt:variant>
      <vt:variant>
        <vt:lpwstr>mailto:jasoto@mutual.cl</vt:lpwstr>
      </vt:variant>
      <vt:variant>
        <vt:lpwstr/>
      </vt:variant>
      <vt:variant>
        <vt:i4>5767292</vt:i4>
      </vt:variant>
      <vt:variant>
        <vt:i4>9</vt:i4>
      </vt:variant>
      <vt:variant>
        <vt:i4>0</vt:i4>
      </vt:variant>
      <vt:variant>
        <vt:i4>5</vt:i4>
      </vt:variant>
      <vt:variant>
        <vt:lpwstr>mailto:chcruz@mutual.cl</vt:lpwstr>
      </vt:variant>
      <vt:variant>
        <vt:lpwstr/>
      </vt:variant>
      <vt:variant>
        <vt:i4>458869</vt:i4>
      </vt:variant>
      <vt:variant>
        <vt:i4>6</vt:i4>
      </vt:variant>
      <vt:variant>
        <vt:i4>0</vt:i4>
      </vt:variant>
      <vt:variant>
        <vt:i4>5</vt:i4>
      </vt:variant>
      <vt:variant>
        <vt:lpwstr>mailto:carolina.pena@same.cl</vt:lpwstr>
      </vt:variant>
      <vt:variant>
        <vt:lpwstr/>
      </vt:variant>
      <vt:variant>
        <vt:i4>6422537</vt:i4>
      </vt:variant>
      <vt:variant>
        <vt:i4>3</vt:i4>
      </vt:variant>
      <vt:variant>
        <vt:i4>0</vt:i4>
      </vt:variant>
      <vt:variant>
        <vt:i4>5</vt:i4>
      </vt:variant>
      <vt:variant>
        <vt:lpwstr>mailto:felisa.delcastillo@same.cl</vt:lpwstr>
      </vt:variant>
      <vt:variant>
        <vt:lpwstr/>
      </vt:variant>
      <vt:variant>
        <vt:i4>4915300</vt:i4>
      </vt:variant>
      <vt:variant>
        <vt:i4>0</vt:i4>
      </vt:variant>
      <vt:variant>
        <vt:i4>0</vt:i4>
      </vt:variant>
      <vt:variant>
        <vt:i4>5</vt:i4>
      </vt:variant>
      <vt:variant>
        <vt:lpwstr>mailto:ju@cabodehornos.net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axys</cp:lastModifiedBy>
  <cp:revision>10</cp:revision>
  <cp:lastPrinted>2013-05-07T15:42:00Z</cp:lastPrinted>
  <dcterms:created xsi:type="dcterms:W3CDTF">2013-11-06T18:20:00Z</dcterms:created>
  <dcterms:modified xsi:type="dcterms:W3CDTF">2014-09-04T18:45:00Z</dcterms:modified>
</cp:coreProperties>
</file>